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14" w:rsidRPr="00E051E0" w:rsidRDefault="006E5014" w:rsidP="006E5014">
      <w:pPr>
        <w:pStyle w:val="Corpodeltesto2"/>
        <w:spacing w:after="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051E0">
        <w:rPr>
          <w:rFonts w:ascii="Tahoma" w:hAnsi="Tahoma" w:cs="Tahoma"/>
          <w:b/>
          <w:sz w:val="22"/>
          <w:szCs w:val="22"/>
        </w:rPr>
        <w:t>TARIFFE</w:t>
      </w:r>
    </w:p>
    <w:p w:rsidR="006E5014" w:rsidRPr="00E051E0" w:rsidRDefault="006E5014" w:rsidP="006E5014">
      <w:pPr>
        <w:tabs>
          <w:tab w:val="left" w:pos="19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51E0">
        <w:rPr>
          <w:rFonts w:ascii="Tahoma" w:hAnsi="Tahoma" w:cs="Tahoma"/>
          <w:sz w:val="22"/>
          <w:szCs w:val="22"/>
        </w:rPr>
        <w:t xml:space="preserve">Il gestore ha l’obbligo di applicare tariffe non superiori a quelle di seguito indicate </w:t>
      </w:r>
    </w:p>
    <w:p w:rsidR="006E5014" w:rsidRPr="00E051E0" w:rsidRDefault="006E5014" w:rsidP="006E5014">
      <w:pPr>
        <w:tabs>
          <w:tab w:val="left" w:pos="19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E5014" w:rsidRPr="00E051E0" w:rsidRDefault="006E5014" w:rsidP="006E5014">
      <w:pPr>
        <w:tabs>
          <w:tab w:val="left" w:pos="1980"/>
        </w:tabs>
        <w:spacing w:line="360" w:lineRule="aut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E051E0">
        <w:rPr>
          <w:rFonts w:ascii="Tahoma" w:hAnsi="Tahoma" w:cs="Tahoma"/>
          <w:i/>
          <w:sz w:val="22"/>
          <w:szCs w:val="22"/>
          <w:u w:val="single"/>
        </w:rPr>
        <w:t xml:space="preserve">Tariffe </w:t>
      </w:r>
      <w:r w:rsidR="00620C1F">
        <w:rPr>
          <w:rFonts w:ascii="Tahoma" w:hAnsi="Tahoma" w:cs="Tahoma"/>
          <w:i/>
          <w:sz w:val="22"/>
          <w:szCs w:val="22"/>
          <w:u w:val="single"/>
        </w:rPr>
        <w:t>comprensive di 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701"/>
      </w:tblGrid>
      <w:tr w:rsidR="00620C1F" w:rsidRPr="002555E5" w:rsidTr="00620C1F">
        <w:trPr>
          <w:trHeight w:val="376"/>
        </w:trPr>
        <w:tc>
          <w:tcPr>
            <w:tcW w:w="8046" w:type="dxa"/>
            <w:vAlign w:val="center"/>
          </w:tcPr>
          <w:p w:rsidR="00620C1F" w:rsidRPr="00620C1F" w:rsidRDefault="00620C1F" w:rsidP="00620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C1F">
              <w:rPr>
                <w:rFonts w:ascii="Arial" w:hAnsi="Arial" w:cs="Arial"/>
                <w:b/>
                <w:sz w:val="20"/>
                <w:szCs w:val="20"/>
              </w:rPr>
              <w:t>SALA PALESTRA</w:t>
            </w:r>
          </w:p>
        </w:tc>
        <w:tc>
          <w:tcPr>
            <w:tcW w:w="1701" w:type="dxa"/>
            <w:vAlign w:val="center"/>
          </w:tcPr>
          <w:p w:rsidR="00620C1F" w:rsidRPr="002555E5" w:rsidRDefault="00620C1F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tariffa base</w:t>
            </w:r>
          </w:p>
        </w:tc>
      </w:tr>
      <w:tr w:rsidR="00620C1F" w:rsidRPr="002555E5" w:rsidTr="00620C1F">
        <w:trPr>
          <w:trHeight w:val="282"/>
        </w:trPr>
        <w:tc>
          <w:tcPr>
            <w:tcW w:w="8046" w:type="dxa"/>
            <w:vAlign w:val="center"/>
          </w:tcPr>
          <w:p w:rsidR="00620C1F" w:rsidRPr="002555E5" w:rsidRDefault="00620C1F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Orario per associazioni sportive riconosciute</w:t>
            </w:r>
          </w:p>
        </w:tc>
        <w:tc>
          <w:tcPr>
            <w:tcW w:w="1701" w:type="dxa"/>
            <w:vAlign w:val="center"/>
          </w:tcPr>
          <w:p w:rsidR="00620C1F" w:rsidRPr="002555E5" w:rsidRDefault="00620C1F" w:rsidP="005D6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620C1F" w:rsidRPr="002555E5" w:rsidTr="00620C1F">
        <w:trPr>
          <w:trHeight w:val="272"/>
        </w:trPr>
        <w:tc>
          <w:tcPr>
            <w:tcW w:w="8046" w:type="dxa"/>
            <w:vAlign w:val="center"/>
          </w:tcPr>
          <w:p w:rsidR="00620C1F" w:rsidRPr="002555E5" w:rsidRDefault="00620C1F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orario per attività privata</w:t>
            </w:r>
          </w:p>
        </w:tc>
        <w:tc>
          <w:tcPr>
            <w:tcW w:w="1701" w:type="dxa"/>
            <w:vAlign w:val="center"/>
          </w:tcPr>
          <w:p w:rsidR="00620C1F" w:rsidRPr="002555E5" w:rsidRDefault="00620C1F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5D6B6A" w:rsidRPr="002555E5" w:rsidTr="00A43690">
        <w:trPr>
          <w:trHeight w:val="404"/>
        </w:trPr>
        <w:tc>
          <w:tcPr>
            <w:tcW w:w="9747" w:type="dxa"/>
            <w:gridSpan w:val="2"/>
            <w:vAlign w:val="center"/>
          </w:tcPr>
          <w:p w:rsidR="005D6B6A" w:rsidRPr="002555E5" w:rsidRDefault="005D6B6A" w:rsidP="005D6B6A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r w:rsidRPr="00620C1F">
              <w:rPr>
                <w:rFonts w:ascii="Arial" w:hAnsi="Arial" w:cs="Arial"/>
                <w:b/>
                <w:sz w:val="20"/>
                <w:szCs w:val="20"/>
              </w:rPr>
              <w:t>SALA PALESTRA EVENTI (PARTITE, EVENTI, CONCERTI, ECC.)</w:t>
            </w:r>
          </w:p>
        </w:tc>
      </w:tr>
      <w:tr w:rsidR="00620C1F" w:rsidRPr="002555E5" w:rsidTr="00620C1F">
        <w:trPr>
          <w:trHeight w:val="282"/>
        </w:trPr>
        <w:tc>
          <w:tcPr>
            <w:tcW w:w="8046" w:type="dxa"/>
            <w:vAlign w:val="center"/>
          </w:tcPr>
          <w:p w:rsidR="00620C1F" w:rsidRPr="002555E5" w:rsidRDefault="00620C1F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partita (2 ore circa) comprese tribune</w:t>
            </w:r>
          </w:p>
        </w:tc>
        <w:tc>
          <w:tcPr>
            <w:tcW w:w="1701" w:type="dxa"/>
            <w:vAlign w:val="center"/>
          </w:tcPr>
          <w:p w:rsidR="00620C1F" w:rsidRPr="002555E5" w:rsidRDefault="00620C1F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100,00</w:t>
            </w:r>
          </w:p>
        </w:tc>
      </w:tr>
      <w:tr w:rsidR="00620C1F" w:rsidRPr="002555E5" w:rsidTr="00620C1F">
        <w:trPr>
          <w:trHeight w:val="272"/>
        </w:trPr>
        <w:tc>
          <w:tcPr>
            <w:tcW w:w="8046" w:type="dxa"/>
            <w:vAlign w:val="center"/>
          </w:tcPr>
          <w:p w:rsidR="00620C1F" w:rsidRPr="002555E5" w:rsidRDefault="00620C1F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giornaliero per eventi sportivi</w:t>
            </w:r>
          </w:p>
        </w:tc>
        <w:tc>
          <w:tcPr>
            <w:tcW w:w="1701" w:type="dxa"/>
            <w:vAlign w:val="center"/>
          </w:tcPr>
          <w:p w:rsidR="00620C1F" w:rsidRPr="002555E5" w:rsidRDefault="00620C1F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400,00</w:t>
            </w:r>
          </w:p>
        </w:tc>
      </w:tr>
      <w:tr w:rsidR="00620C1F" w:rsidRPr="002555E5" w:rsidTr="0043225D">
        <w:trPr>
          <w:trHeight w:val="276"/>
        </w:trPr>
        <w:tc>
          <w:tcPr>
            <w:tcW w:w="8046" w:type="dxa"/>
            <w:vAlign w:val="center"/>
          </w:tcPr>
          <w:p w:rsidR="00620C1F" w:rsidRPr="002555E5" w:rsidRDefault="00620C1F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giornaliero spettacoli (attività commerciali)</w:t>
            </w:r>
          </w:p>
        </w:tc>
        <w:tc>
          <w:tcPr>
            <w:tcW w:w="1701" w:type="dxa"/>
            <w:vAlign w:val="center"/>
          </w:tcPr>
          <w:p w:rsidR="00620C1F" w:rsidRPr="002555E5" w:rsidRDefault="00620C1F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1.000,00</w:t>
            </w:r>
          </w:p>
        </w:tc>
      </w:tr>
      <w:tr w:rsidR="00620C1F" w:rsidRPr="002555E5" w:rsidTr="0043225D">
        <w:trPr>
          <w:trHeight w:val="266"/>
        </w:trPr>
        <w:tc>
          <w:tcPr>
            <w:tcW w:w="8046" w:type="dxa"/>
            <w:vAlign w:val="center"/>
          </w:tcPr>
          <w:p w:rsidR="00620C1F" w:rsidRDefault="00620C1F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giornaliero senza l’uso della tribuna</w:t>
            </w:r>
          </w:p>
        </w:tc>
        <w:tc>
          <w:tcPr>
            <w:tcW w:w="1701" w:type="dxa"/>
            <w:vAlign w:val="center"/>
          </w:tcPr>
          <w:p w:rsidR="00620C1F" w:rsidRPr="002555E5" w:rsidRDefault="00620C1F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600,00</w:t>
            </w:r>
          </w:p>
        </w:tc>
      </w:tr>
      <w:tr w:rsidR="005D6B6A" w:rsidRPr="002555E5" w:rsidTr="005D6B6A">
        <w:trPr>
          <w:trHeight w:val="425"/>
        </w:trPr>
        <w:tc>
          <w:tcPr>
            <w:tcW w:w="9747" w:type="dxa"/>
            <w:gridSpan w:val="2"/>
            <w:vAlign w:val="center"/>
          </w:tcPr>
          <w:p w:rsidR="005D6B6A" w:rsidRPr="002555E5" w:rsidRDefault="005D6B6A" w:rsidP="005D6B6A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r w:rsidRPr="005D6B6A">
              <w:rPr>
                <w:rFonts w:ascii="Arial" w:hAnsi="Arial" w:cs="Arial"/>
                <w:b/>
                <w:sz w:val="20"/>
                <w:szCs w:val="20"/>
              </w:rPr>
              <w:t>CAMPO DI CALCIO</w:t>
            </w:r>
          </w:p>
        </w:tc>
      </w:tr>
      <w:tr w:rsidR="00620C1F" w:rsidRPr="002555E5" w:rsidTr="005D6B6A">
        <w:trPr>
          <w:trHeight w:val="278"/>
        </w:trPr>
        <w:tc>
          <w:tcPr>
            <w:tcW w:w="8046" w:type="dxa"/>
            <w:vAlign w:val="center"/>
          </w:tcPr>
          <w:p w:rsidR="00620C1F" w:rsidRDefault="0043225D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orario</w:t>
            </w:r>
            <w:r w:rsidR="005D6B6A">
              <w:rPr>
                <w:rFonts w:ascii="Arial" w:hAnsi="Arial" w:cs="Arial"/>
                <w:sz w:val="20"/>
                <w:szCs w:val="20"/>
              </w:rPr>
              <w:t xml:space="preserve"> per associazioni sportive riconosciute</w:t>
            </w:r>
          </w:p>
        </w:tc>
        <w:tc>
          <w:tcPr>
            <w:tcW w:w="1701" w:type="dxa"/>
            <w:vAlign w:val="center"/>
          </w:tcPr>
          <w:p w:rsidR="00620C1F" w:rsidRPr="002555E5" w:rsidRDefault="005D6B6A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20,00</w:t>
            </w:r>
          </w:p>
        </w:tc>
      </w:tr>
      <w:tr w:rsidR="00620C1F" w:rsidRPr="002555E5" w:rsidTr="005D6B6A">
        <w:trPr>
          <w:trHeight w:val="282"/>
        </w:trPr>
        <w:tc>
          <w:tcPr>
            <w:tcW w:w="8046" w:type="dxa"/>
            <w:vAlign w:val="center"/>
          </w:tcPr>
          <w:p w:rsidR="00620C1F" w:rsidRDefault="005D6B6A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orario per</w:t>
            </w:r>
            <w:r>
              <w:rPr>
                <w:rFonts w:ascii="Arial" w:hAnsi="Arial" w:cs="Arial"/>
                <w:sz w:val="20"/>
                <w:szCs w:val="20"/>
              </w:rPr>
              <w:t xml:space="preserve"> attività privata</w:t>
            </w:r>
          </w:p>
        </w:tc>
        <w:tc>
          <w:tcPr>
            <w:tcW w:w="1701" w:type="dxa"/>
            <w:vAlign w:val="center"/>
          </w:tcPr>
          <w:p w:rsidR="00620C1F" w:rsidRPr="002555E5" w:rsidRDefault="005D6B6A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100,00</w:t>
            </w:r>
          </w:p>
        </w:tc>
      </w:tr>
      <w:tr w:rsidR="00485EE6" w:rsidRPr="002555E5" w:rsidTr="00BA0672">
        <w:trPr>
          <w:trHeight w:val="398"/>
        </w:trPr>
        <w:tc>
          <w:tcPr>
            <w:tcW w:w="9747" w:type="dxa"/>
            <w:gridSpan w:val="2"/>
            <w:vAlign w:val="center"/>
          </w:tcPr>
          <w:p w:rsidR="00485EE6" w:rsidRPr="002555E5" w:rsidRDefault="00485EE6" w:rsidP="00485EE6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r w:rsidRPr="005D6B6A">
              <w:rPr>
                <w:rFonts w:ascii="Arial" w:hAnsi="Arial" w:cs="Arial"/>
                <w:b/>
                <w:sz w:val="20"/>
                <w:szCs w:val="20"/>
              </w:rPr>
              <w:t>CAMPO DI CALCIO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EVENTI (PARTITE, EVENTI, CONCERTI, ECC.)</w:t>
            </w:r>
          </w:p>
        </w:tc>
      </w:tr>
      <w:tr w:rsidR="00620C1F" w:rsidRPr="002555E5" w:rsidTr="005D6B6A">
        <w:trPr>
          <w:trHeight w:val="266"/>
        </w:trPr>
        <w:tc>
          <w:tcPr>
            <w:tcW w:w="8046" w:type="dxa"/>
            <w:vAlign w:val="center"/>
          </w:tcPr>
          <w:p w:rsidR="00620C1F" w:rsidRDefault="005D6B6A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partita (2 ore circa) comprese tribune</w:t>
            </w:r>
          </w:p>
        </w:tc>
        <w:tc>
          <w:tcPr>
            <w:tcW w:w="1701" w:type="dxa"/>
            <w:vAlign w:val="center"/>
          </w:tcPr>
          <w:p w:rsidR="00620C1F" w:rsidRPr="002555E5" w:rsidRDefault="005D6B6A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100,00</w:t>
            </w:r>
          </w:p>
        </w:tc>
      </w:tr>
      <w:tr w:rsidR="00620C1F" w:rsidRPr="002555E5" w:rsidTr="005D6B6A">
        <w:trPr>
          <w:trHeight w:val="270"/>
        </w:trPr>
        <w:tc>
          <w:tcPr>
            <w:tcW w:w="8046" w:type="dxa"/>
            <w:vAlign w:val="center"/>
          </w:tcPr>
          <w:p w:rsidR="00620C1F" w:rsidRDefault="005D6B6A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giornaliero per eventi sportivi</w:t>
            </w:r>
          </w:p>
        </w:tc>
        <w:tc>
          <w:tcPr>
            <w:tcW w:w="1701" w:type="dxa"/>
            <w:vAlign w:val="center"/>
          </w:tcPr>
          <w:p w:rsidR="00620C1F" w:rsidRPr="002555E5" w:rsidRDefault="005D6B6A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200,00</w:t>
            </w:r>
          </w:p>
        </w:tc>
      </w:tr>
      <w:tr w:rsidR="00620C1F" w:rsidRPr="002555E5" w:rsidTr="005D6B6A">
        <w:trPr>
          <w:trHeight w:val="288"/>
        </w:trPr>
        <w:tc>
          <w:tcPr>
            <w:tcW w:w="8046" w:type="dxa"/>
            <w:vAlign w:val="center"/>
          </w:tcPr>
          <w:p w:rsidR="00620C1F" w:rsidRDefault="005D6B6A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giornaliero spettacoli (attività commerciali)</w:t>
            </w:r>
          </w:p>
        </w:tc>
        <w:tc>
          <w:tcPr>
            <w:tcW w:w="1701" w:type="dxa"/>
            <w:vAlign w:val="center"/>
          </w:tcPr>
          <w:p w:rsidR="00620C1F" w:rsidRPr="002555E5" w:rsidRDefault="005D6B6A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500,00</w:t>
            </w:r>
          </w:p>
        </w:tc>
      </w:tr>
      <w:tr w:rsidR="005D6B6A" w:rsidRPr="002555E5" w:rsidTr="005D6B6A">
        <w:trPr>
          <w:trHeight w:val="264"/>
        </w:trPr>
        <w:tc>
          <w:tcPr>
            <w:tcW w:w="8046" w:type="dxa"/>
            <w:vAlign w:val="center"/>
          </w:tcPr>
          <w:p w:rsidR="005D6B6A" w:rsidRDefault="005D6B6A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giornaliero senza l’uso della tribuna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ore)</w:t>
            </w:r>
          </w:p>
        </w:tc>
        <w:tc>
          <w:tcPr>
            <w:tcW w:w="1701" w:type="dxa"/>
            <w:vAlign w:val="center"/>
          </w:tcPr>
          <w:p w:rsidR="005D6B6A" w:rsidRPr="002555E5" w:rsidRDefault="005D6B6A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300,00</w:t>
            </w:r>
          </w:p>
        </w:tc>
      </w:tr>
      <w:tr w:rsidR="00485EE6" w:rsidRPr="002555E5" w:rsidTr="00BB01AF">
        <w:trPr>
          <w:trHeight w:val="420"/>
        </w:trPr>
        <w:tc>
          <w:tcPr>
            <w:tcW w:w="9747" w:type="dxa"/>
            <w:gridSpan w:val="2"/>
            <w:vAlign w:val="center"/>
          </w:tcPr>
          <w:p w:rsidR="00485EE6" w:rsidRPr="002555E5" w:rsidRDefault="00485EE6" w:rsidP="00485EE6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r w:rsidRPr="005D6B6A">
              <w:rPr>
                <w:rFonts w:ascii="Arial" w:hAnsi="Arial" w:cs="Arial"/>
                <w:b/>
                <w:sz w:val="20"/>
                <w:szCs w:val="20"/>
              </w:rPr>
              <w:t>PISTA DI ATLETICA E DI PATTINAGGIO</w:t>
            </w:r>
          </w:p>
        </w:tc>
      </w:tr>
      <w:tr w:rsidR="005D6B6A" w:rsidRPr="002555E5" w:rsidTr="005D6B6A">
        <w:trPr>
          <w:trHeight w:val="276"/>
        </w:trPr>
        <w:tc>
          <w:tcPr>
            <w:tcW w:w="8046" w:type="dxa"/>
            <w:vAlign w:val="center"/>
          </w:tcPr>
          <w:p w:rsidR="005D6B6A" w:rsidRDefault="005D6B6A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orario per associazioni sportive riconosciute</w:t>
            </w:r>
          </w:p>
        </w:tc>
        <w:tc>
          <w:tcPr>
            <w:tcW w:w="1701" w:type="dxa"/>
            <w:vAlign w:val="center"/>
          </w:tcPr>
          <w:p w:rsidR="005D6B6A" w:rsidRPr="002555E5" w:rsidRDefault="005D6B6A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10,00</w:t>
            </w:r>
          </w:p>
        </w:tc>
      </w:tr>
      <w:tr w:rsidR="005D6B6A" w:rsidRPr="002555E5" w:rsidTr="005D6B6A">
        <w:trPr>
          <w:trHeight w:val="280"/>
        </w:trPr>
        <w:tc>
          <w:tcPr>
            <w:tcW w:w="8046" w:type="dxa"/>
            <w:vAlign w:val="center"/>
          </w:tcPr>
          <w:p w:rsidR="005D6B6A" w:rsidRDefault="005D6B6A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orario per attività privata</w:t>
            </w:r>
          </w:p>
        </w:tc>
        <w:tc>
          <w:tcPr>
            <w:tcW w:w="1701" w:type="dxa"/>
            <w:vAlign w:val="center"/>
          </w:tcPr>
          <w:p w:rsidR="005D6B6A" w:rsidRPr="002555E5" w:rsidRDefault="005D6B6A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40,00</w:t>
            </w:r>
          </w:p>
        </w:tc>
      </w:tr>
      <w:tr w:rsidR="00485EE6" w:rsidRPr="002555E5" w:rsidTr="00FC2A09">
        <w:trPr>
          <w:trHeight w:val="406"/>
        </w:trPr>
        <w:tc>
          <w:tcPr>
            <w:tcW w:w="9747" w:type="dxa"/>
            <w:gridSpan w:val="2"/>
            <w:vAlign w:val="center"/>
          </w:tcPr>
          <w:p w:rsidR="00485EE6" w:rsidRPr="002555E5" w:rsidRDefault="00485EE6" w:rsidP="00485EE6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5D6B6A">
              <w:rPr>
                <w:rFonts w:ascii="Arial" w:hAnsi="Arial" w:cs="Arial"/>
                <w:b/>
                <w:sz w:val="20"/>
                <w:szCs w:val="20"/>
              </w:rPr>
              <w:t>PISTA DI ATLETICA E DI PATTINAGGIO</w:t>
            </w:r>
            <w:r w:rsidRPr="005D6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6B6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D6B6A">
              <w:rPr>
                <w:rFonts w:ascii="Arial" w:hAnsi="Arial" w:cs="Arial"/>
                <w:b/>
                <w:sz w:val="20"/>
                <w:szCs w:val="20"/>
              </w:rPr>
              <w:t>COMPETIZIONI</w:t>
            </w:r>
            <w:r w:rsidRPr="005D6B6A">
              <w:rPr>
                <w:rFonts w:ascii="Arial" w:hAnsi="Arial" w:cs="Arial"/>
                <w:b/>
                <w:sz w:val="20"/>
                <w:szCs w:val="20"/>
              </w:rPr>
              <w:t>, EVENTI)</w:t>
            </w:r>
          </w:p>
        </w:tc>
      </w:tr>
      <w:bookmarkEnd w:id="0"/>
      <w:tr w:rsidR="005D6B6A" w:rsidRPr="002555E5" w:rsidTr="005D6B6A">
        <w:trPr>
          <w:trHeight w:val="278"/>
        </w:trPr>
        <w:tc>
          <w:tcPr>
            <w:tcW w:w="8046" w:type="dxa"/>
            <w:vAlign w:val="center"/>
          </w:tcPr>
          <w:p w:rsidR="005D6B6A" w:rsidRDefault="005D6B6A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competizioni (2 ore circa)</w:t>
            </w:r>
          </w:p>
        </w:tc>
        <w:tc>
          <w:tcPr>
            <w:tcW w:w="1701" w:type="dxa"/>
            <w:vAlign w:val="center"/>
          </w:tcPr>
          <w:p w:rsidR="005D6B6A" w:rsidRPr="002555E5" w:rsidRDefault="005D6B6A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40,00</w:t>
            </w:r>
          </w:p>
        </w:tc>
      </w:tr>
      <w:tr w:rsidR="005D6B6A" w:rsidRPr="002555E5" w:rsidTr="005D6B6A">
        <w:trPr>
          <w:trHeight w:val="254"/>
        </w:trPr>
        <w:tc>
          <w:tcPr>
            <w:tcW w:w="8046" w:type="dxa"/>
            <w:vAlign w:val="center"/>
          </w:tcPr>
          <w:p w:rsidR="005D6B6A" w:rsidRDefault="005D6B6A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giornaliero per eventi sportivi</w:t>
            </w:r>
          </w:p>
        </w:tc>
        <w:tc>
          <w:tcPr>
            <w:tcW w:w="1701" w:type="dxa"/>
            <w:vAlign w:val="center"/>
          </w:tcPr>
          <w:p w:rsidR="005D6B6A" w:rsidRPr="002555E5" w:rsidRDefault="005D6B6A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100,00</w:t>
            </w:r>
          </w:p>
        </w:tc>
      </w:tr>
      <w:tr w:rsidR="005D6B6A" w:rsidRPr="002555E5" w:rsidTr="005D6B6A">
        <w:trPr>
          <w:trHeight w:val="286"/>
        </w:trPr>
        <w:tc>
          <w:tcPr>
            <w:tcW w:w="8046" w:type="dxa"/>
            <w:vAlign w:val="center"/>
          </w:tcPr>
          <w:p w:rsidR="005D6B6A" w:rsidRDefault="005D6B6A" w:rsidP="00620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giornaliero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ore)</w:t>
            </w:r>
          </w:p>
        </w:tc>
        <w:tc>
          <w:tcPr>
            <w:tcW w:w="1701" w:type="dxa"/>
            <w:vAlign w:val="center"/>
          </w:tcPr>
          <w:p w:rsidR="005D6B6A" w:rsidRPr="002555E5" w:rsidRDefault="005D6B6A" w:rsidP="005D6B6A">
            <w:pPr>
              <w:tabs>
                <w:tab w:val="left" w:pos="1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200,00</w:t>
            </w:r>
          </w:p>
        </w:tc>
      </w:tr>
    </w:tbl>
    <w:p w:rsidR="006E5014" w:rsidRDefault="006E5014" w:rsidP="006E5014">
      <w:pPr>
        <w:tabs>
          <w:tab w:val="left" w:pos="1980"/>
        </w:tabs>
        <w:spacing w:line="360" w:lineRule="auto"/>
        <w:jc w:val="both"/>
        <w:rPr>
          <w:rFonts w:ascii="Tahoma" w:hAnsi="Tahoma" w:cs="Tahoma"/>
          <w:i/>
          <w:u w:val="single"/>
        </w:rPr>
      </w:pPr>
    </w:p>
    <w:p w:rsidR="006E5014" w:rsidRPr="00E051E0" w:rsidRDefault="006E5014" w:rsidP="006E5014">
      <w:pPr>
        <w:tabs>
          <w:tab w:val="left" w:pos="4395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51E0">
        <w:rPr>
          <w:rFonts w:ascii="Tahoma" w:hAnsi="Tahoma" w:cs="Tahoma"/>
          <w:sz w:val="22"/>
          <w:szCs w:val="22"/>
        </w:rPr>
        <w:t xml:space="preserve">Le tariffe </w:t>
      </w:r>
      <w:r w:rsidR="00620C1F">
        <w:rPr>
          <w:rFonts w:ascii="Tahoma" w:hAnsi="Tahoma" w:cs="Tahoma"/>
          <w:sz w:val="22"/>
          <w:szCs w:val="22"/>
        </w:rPr>
        <w:t>sono</w:t>
      </w:r>
      <w:r w:rsidRPr="00E051E0">
        <w:rPr>
          <w:rFonts w:ascii="Tahoma" w:hAnsi="Tahoma" w:cs="Tahoma"/>
          <w:sz w:val="22"/>
          <w:szCs w:val="22"/>
        </w:rPr>
        <w:t xml:space="preserve"> soggette annualmente a revisione secondo gli indici ISTAT. Ogni eventuale variazione in aumento oltre gli indici ISTAT dovrà essere preventivamente autorizzata dal Comune.</w:t>
      </w:r>
    </w:p>
    <w:p w:rsidR="00620C1F" w:rsidRDefault="006E5014" w:rsidP="006E5014">
      <w:pPr>
        <w:tabs>
          <w:tab w:val="left" w:pos="4395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51E0">
        <w:rPr>
          <w:rFonts w:ascii="Tahoma" w:hAnsi="Tahoma" w:cs="Tahoma"/>
          <w:sz w:val="22"/>
          <w:szCs w:val="22"/>
        </w:rPr>
        <w:t>Il gestore dovrà esporre le tariffe di contratto in luogo accessibile e aperto al pubblico</w:t>
      </w:r>
      <w:r w:rsidR="00620C1F">
        <w:rPr>
          <w:rFonts w:ascii="Tahoma" w:hAnsi="Tahoma" w:cs="Tahoma"/>
          <w:sz w:val="22"/>
          <w:szCs w:val="22"/>
        </w:rPr>
        <w:t>.</w:t>
      </w:r>
    </w:p>
    <w:p w:rsidR="006E5014" w:rsidRPr="00E051E0" w:rsidRDefault="006E5014" w:rsidP="006E5014">
      <w:pPr>
        <w:pStyle w:val="Corpodeltesto2"/>
        <w:spacing w:after="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E051E0">
        <w:rPr>
          <w:rFonts w:ascii="Tahoma" w:hAnsi="Tahoma" w:cs="Tahoma"/>
          <w:b/>
          <w:sz w:val="22"/>
          <w:szCs w:val="22"/>
        </w:rPr>
        <w:t>Tutti i proventi derivanti dall’introito delle predette tariffe spettano al gestore.</w:t>
      </w:r>
    </w:p>
    <w:p w:rsidR="00336B7C" w:rsidRDefault="00336B7C"/>
    <w:sectPr w:rsidR="00336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14"/>
    <w:rsid w:val="00336B7C"/>
    <w:rsid w:val="0043225D"/>
    <w:rsid w:val="00485EE6"/>
    <w:rsid w:val="005D6B6A"/>
    <w:rsid w:val="00620C1F"/>
    <w:rsid w:val="006E5014"/>
    <w:rsid w:val="00C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E50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501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E50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501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Nitti Vito</dc:creator>
  <cp:lastModifiedBy>Nitti Vito</cp:lastModifiedBy>
  <cp:revision>4</cp:revision>
  <dcterms:created xsi:type="dcterms:W3CDTF">2014-01-14T16:43:00Z</dcterms:created>
  <dcterms:modified xsi:type="dcterms:W3CDTF">2014-01-15T08:36:00Z</dcterms:modified>
</cp:coreProperties>
</file>