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5664" w:firstLine="573"/>
        <w:jc w:val="left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  <w:drawing>
          <wp:inline distT="0" distB="0" distL="0" distR="0">
            <wp:extent cx="1609090" cy="1181100"/>
            <wp:effectExtent l="0" t="0" r="0" b="0"/>
            <wp:docPr id="3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column">
                  <wp:posOffset>1776730</wp:posOffset>
                </wp:positionH>
                <wp:positionV relativeFrom="paragraph">
                  <wp:posOffset>565150</wp:posOffset>
                </wp:positionV>
                <wp:extent cx="4414520" cy="73215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9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INTESTAZIONECOMUNE"/>
                              <w:spacing w:lineRule="exact" w:line="260" w:before="0" w:after="200"/>
                              <w:rPr/>
                            </w:pPr>
                            <w:r>
                              <w:rPr/>
                              <w:t>Ripartizione Sviluppo Economico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139.9pt;margin-top:44.5pt;width:347.5pt;height:57.5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INTESTAZIONECOMUNE"/>
                        <w:spacing w:lineRule="exact" w:line="260" w:before="0" w:after="200"/>
                        <w:rPr/>
                      </w:pPr>
                      <w:r>
                        <w:rPr/>
                        <w:t>Ripartizione Sviluppo Economico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Spett.le Ripartizione Sviluppo Economico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P.zza Chiurlia, 27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70100 BARI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OGGETTO: COMUNICAZIONE DI CESSAZIONE AUTORIZZAZIONE NOLEGGIO CON CONDUCENTE AUTO (FINO A 9 POSTI).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Il</w:t>
      </w:r>
      <w:r>
        <w:rPr>
          <w:rFonts w:cs="Times New Roman" w:ascii="Times New Roman" w:hAnsi="Times New Roman"/>
          <w:sz w:val="24"/>
          <w:szCs w:val="24"/>
        </w:rPr>
        <w:t>/la sottoscritto/a …..…………………………………………………….…………………………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nato/a a …………………… (prov. ….) il ……………….  nazionalità  ……………….  e residente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……………………………………… via …………………………………………….. n. ………..     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in qualità di …………………………………… titolare dell’autorizzazione per il servizio di 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noleggio con conducente con auto n. ……………. del ……………………………...  tel. …………..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.. e-mail ………………………………………………………………..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COMUNICA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di cessare l’attività, riconsegnando la predetta autorizzazione;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</w:t>
      </w:r>
      <w:r>
        <w:rPr>
          <w:rFonts w:cs="Times New Roman" w:ascii="Times New Roman" w:hAnsi="Times New Roman"/>
          <w:sz w:val="24"/>
          <w:szCs w:val="24"/>
        </w:rPr>
        <w:t>i trasferire la predetta autorizzazione al Sig./Sig.ra 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…………………………………</w:t>
      </w:r>
      <w:r>
        <w:rPr>
          <w:rFonts w:cs="Times New Roman" w:ascii="Times New Roman" w:hAnsi="Times New Roman"/>
          <w:sz w:val="24"/>
          <w:szCs w:val="24"/>
        </w:rPr>
        <w:t>.. richiedente il subentro.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In caso di trasferimento: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Consapevole delle sanzioni penali richiamate dall’art. 76 del D.P.R. 28.12.2000 n. 445 in caso di dichiarazioni mendaci o uso di atti falsi: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essere titolare di licenza da almeno 5 anni;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raggiunto il sessantesimo anno di età;</w:t>
      </w:r>
    </w:p>
    <w:p>
      <w:pPr>
        <w:pStyle w:val="ListParagraph"/>
        <w:numPr>
          <w:ilvl w:val="0"/>
          <w:numId w:val="2"/>
        </w:numPr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divenuti inabile o inidoneo al servizio in modo permanente per malattia, in infortunio o per ritiro definitivo della patente di guida.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Allega: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autorizzazione in originale;</w:t>
      </w:r>
    </w:p>
    <w:p>
      <w:pPr>
        <w:pStyle w:val="ListParagraph"/>
        <w:numPr>
          <w:ilvl w:val="0"/>
          <w:numId w:val="1"/>
        </w:numPr>
        <w:tabs>
          <w:tab w:val="left" w:pos="284" w:leader="none"/>
        </w:tabs>
        <w:spacing w:lineRule="auto" w:line="240" w:before="0" w:after="0"/>
        <w:ind w:lef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copia documento d’identità in corso di validità (nel caso di firma non apposta dinanzi al pubblico impiegato addetto alla ricezione dell’atto).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cs="TimesNewRomanPSMT" w:ascii="TimesNewRomanPSMT" w:hAnsi="TimesNewRomanPSMT"/>
          <w:sz w:val="24"/>
          <w:szCs w:val="24"/>
        </w:rPr>
        <w:t>Dichiaro di essere consapevole delle sanzioni penali richiamate dall’art. 76 del D.P.R. 28 dicembre 2000 n. 445, in caso di dichiarazioni mendaci e della decadenza dei benefici eventualmente conseguenti al provvedimento emanato sulla base di dichiarazioni non veritiere, di cui all’art. 75 del richiamato D.P.R.;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Bari, ………………………….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Firma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………………………</w:t>
      </w:r>
      <w:r>
        <w:rPr>
          <w:rFonts w:cs="Times New Roman" w:ascii="Times New Roman" w:hAnsi="Times New Roman"/>
          <w:b/>
          <w:bCs/>
          <w:sz w:val="24"/>
          <w:szCs w:val="24"/>
        </w:rPr>
        <w:t>..………….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57" w:top="609" w:footer="1134" w:bottom="203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DIRIZZOCOMUNE"/>
      <w:tabs>
        <w:tab w:val="left" w:pos="-2552" w:leader="none"/>
      </w:tabs>
      <w:ind w:left="-426" w:right="-567" w:hanging="0"/>
      <w:rPr/>
    </w:pPr>
    <w:r>
      <w:rPr/>
      <w:t>Largo Ignazio Chiurlia, 27 - 70122 - Bari - tel. 080/5773937</w:t>
    </w:r>
    <w:r>
      <w:rPr/>
      <w:t>-46</w:t>
    </w:r>
    <w:r>
      <w:rPr/>
      <w:t xml:space="preserve">  Email</w:t>
    </w:r>
    <w:r>
      <w:rPr>
        <w:rStyle w:val="CollegamentoInternet"/>
        <w:u w:val="none"/>
      </w:rPr>
      <w:t xml:space="preserve">:  </w:t>
    </w:r>
    <w:hyperlink r:id="rId1">
      <w:r>
        <w:rPr>
          <w:rStyle w:val="CollegamentoInternet"/>
        </w:rPr>
        <w:t>rip.sviluppoeconomico@comune.bari.it</w:t>
      </w:r>
    </w:hyperlink>
    <w:r>
      <w:rPr>
        <w:rStyle w:val="CollegamentoInternet"/>
      </w:rPr>
      <w:t xml:space="preserve"> </w:t>
    </w:r>
    <w:r>
      <w:rPr>
        <w:rStyle w:val="CollegamentoInternet"/>
        <w:u w:val="none"/>
      </w:rPr>
      <w:t>–</w:t>
    </w:r>
  </w:p>
  <w:p>
    <w:pPr>
      <w:pStyle w:val="Pidipagina"/>
      <w:widowControl/>
      <w:tabs>
        <w:tab w:val="center" w:pos="4819" w:leader="none"/>
        <w:tab w:val="right" w:pos="9638" w:leader="none"/>
      </w:tabs>
      <w:overflowPunct w:val="false"/>
      <w:bidi w:val="0"/>
      <w:spacing w:lineRule="auto" w:line="240" w:before="0" w:after="0"/>
      <w:ind w:left="0" w:right="0" w:firstLine="170"/>
      <w:jc w:val="center"/>
      <w:rPr/>
    </w:pPr>
    <w:r>
      <w:rPr>
        <w:rFonts w:cs="Tahoma" w:ascii="Tahoma" w:hAnsi="Tahoma"/>
        <w:color w:val="000000"/>
        <w:sz w:val="16"/>
        <w:szCs w:val="16"/>
        <w:lang w:eastAsia="en-US"/>
      </w:rPr>
      <w:t xml:space="preserve">Pec: </w:t>
    </w:r>
    <w:hyperlink r:id="rId2">
      <w:r>
        <w:rPr>
          <w:rStyle w:val="CollegamentoInternet"/>
          <w:rFonts w:cs="Tahoma" w:ascii="Tahoma" w:hAnsi="Tahoma"/>
          <w:sz w:val="16"/>
          <w:szCs w:val="16"/>
          <w:lang w:eastAsia="en-US"/>
        </w:rPr>
        <w:t>suap.comunebari@pec.rupar.puglia.</w:t>
      </w:r>
      <w:r>
        <w:rPr>
          <w:rStyle w:val="CollegamentoInternet"/>
          <w:rFonts w:cs="Tahoma" w:ascii="Tahoma" w:hAnsi="Tahoma"/>
          <w:sz w:val="16"/>
          <w:szCs w:val="16"/>
          <w:lang w:val="it-IT" w:eastAsia="en-US"/>
        </w:rPr>
        <w:t>i</w:t>
      </w:r>
      <w:r>
        <w:rPr>
          <w:rStyle w:val="CollegamentoInternet"/>
          <w:rFonts w:cs="Tahoma" w:ascii="Tahoma" w:hAnsi="Tahoma"/>
          <w:sz w:val="16"/>
          <w:szCs w:val="16"/>
          <w:lang w:eastAsia="en-US"/>
        </w:rPr>
        <w:t>t</w:t>
      </w:r>
    </w:hyperlink>
    <w:r>
      <w:rPr>
        <w:rFonts w:cs="Tahoma" w:ascii="Tahoma" w:hAnsi="Tahoma"/>
        <w:color w:val="000000"/>
        <w:sz w:val="16"/>
        <w:szCs w:val="16"/>
        <w:lang w:val="it-IT" w:eastAsia="en-US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b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4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4a98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715224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71522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Calibri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eastAsia="Calibri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Calibri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Times New Roman" w:hAnsi="Times New Roman" w:cs="Courier New"/>
      <w:b/>
      <w:sz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30">
    <w:name w:val="ListLabel 30"/>
    <w:qFormat/>
    <w:rPr>
      <w:rFonts w:ascii="Times New Roman" w:hAnsi="Times New Roman" w:cs="Courier New"/>
      <w:b/>
      <w:sz w:val="24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ascii="Times New Roman" w:hAnsi="Times New Roman" w:cs="Courier New"/>
      <w:b/>
      <w:sz w:val="24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ascii="Times New Roman" w:hAnsi="Times New Roman" w:cs="Courier New"/>
      <w:b/>
      <w:sz w:val="24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230">
    <w:name w:val="ListLabel 230"/>
    <w:qFormat/>
    <w:rPr>
      <w:rFonts w:cs="Wingdings"/>
    </w:rPr>
  </w:style>
  <w:style w:type="character" w:styleId="ListLabel229">
    <w:name w:val="ListLabel 229"/>
    <w:qFormat/>
    <w:rPr>
      <w:rFonts w:cs="Courier New"/>
    </w:rPr>
  </w:style>
  <w:style w:type="character" w:styleId="ListLabel228">
    <w:name w:val="ListLabel 228"/>
    <w:qFormat/>
    <w:rPr>
      <w:rFonts w:cs="Symbol"/>
    </w:rPr>
  </w:style>
  <w:style w:type="character" w:styleId="ListLabel227">
    <w:name w:val="ListLabel 227"/>
    <w:qFormat/>
    <w:rPr>
      <w:rFonts w:cs="Wingdings"/>
    </w:rPr>
  </w:style>
  <w:style w:type="character" w:styleId="ListLabel226">
    <w:name w:val="ListLabel 226"/>
    <w:qFormat/>
    <w:rPr>
      <w:rFonts w:cs="Courier New"/>
    </w:rPr>
  </w:style>
  <w:style w:type="character" w:styleId="ListLabel225">
    <w:name w:val="ListLabel 225"/>
    <w:qFormat/>
    <w:rPr>
      <w:rFonts w:cs="Symbol"/>
    </w:rPr>
  </w:style>
  <w:style w:type="character" w:styleId="ListLabel224">
    <w:name w:val="ListLabel 224"/>
    <w:qFormat/>
    <w:rPr>
      <w:rFonts w:cs="Wingdings"/>
    </w:rPr>
  </w:style>
  <w:style w:type="character" w:styleId="ListLabel223">
    <w:name w:val="ListLabel 223"/>
    <w:qFormat/>
    <w:rPr>
      <w:rFonts w:cs="Courier New"/>
    </w:rPr>
  </w:style>
  <w:style w:type="character" w:styleId="ListLabel222">
    <w:name w:val="ListLabel 222"/>
    <w:qFormat/>
    <w:rPr>
      <w:rFonts w:ascii="Tahoma" w:hAnsi="Tahoma" w:cs="Times New Roman"/>
      <w:b w:val="false"/>
      <w:sz w:val="16"/>
    </w:rPr>
  </w:style>
  <w:style w:type="character" w:styleId="ListLabel221">
    <w:name w:val="ListLabel 221"/>
    <w:qFormat/>
    <w:rPr>
      <w:rFonts w:cs="Wingdings"/>
    </w:rPr>
  </w:style>
  <w:style w:type="character" w:styleId="ListLabel220">
    <w:name w:val="ListLabel 220"/>
    <w:qFormat/>
    <w:rPr>
      <w:rFonts w:cs="Courier New"/>
    </w:rPr>
  </w:style>
  <w:style w:type="character" w:styleId="ListLabel219">
    <w:name w:val="ListLabel 219"/>
    <w:qFormat/>
    <w:rPr>
      <w:rFonts w:cs="Symbol"/>
    </w:rPr>
  </w:style>
  <w:style w:type="character" w:styleId="ListLabel218">
    <w:name w:val="ListLabel 218"/>
    <w:qFormat/>
    <w:rPr>
      <w:rFonts w:cs="Wingdings"/>
    </w:rPr>
  </w:style>
  <w:style w:type="character" w:styleId="ListLabel217">
    <w:name w:val="ListLabel 217"/>
    <w:qFormat/>
    <w:rPr>
      <w:rFonts w:cs="Courier New"/>
    </w:rPr>
  </w:style>
  <w:style w:type="character" w:styleId="ListLabel216">
    <w:name w:val="ListLabel 216"/>
    <w:qFormat/>
    <w:rPr>
      <w:rFonts w:cs="Symbol"/>
    </w:rPr>
  </w:style>
  <w:style w:type="character" w:styleId="ListLabel215">
    <w:name w:val="ListLabel 215"/>
    <w:qFormat/>
    <w:rPr>
      <w:rFonts w:cs="Wingdings"/>
    </w:rPr>
  </w:style>
  <w:style w:type="character" w:styleId="ListLabel214">
    <w:name w:val="ListLabel 214"/>
    <w:qFormat/>
    <w:rPr>
      <w:rFonts w:cs="Courier New"/>
    </w:rPr>
  </w:style>
  <w:style w:type="character" w:styleId="ListLabel213">
    <w:name w:val="ListLabel 213"/>
    <w:qFormat/>
    <w:rPr>
      <w:rFonts w:ascii="Times New Roman" w:hAnsi="Times New Roman" w:cs="Times New Roman"/>
      <w:sz w:val="24"/>
    </w:rPr>
  </w:style>
  <w:style w:type="character" w:styleId="ListLabel212">
    <w:name w:val="ListLabel 212"/>
    <w:qFormat/>
    <w:rPr>
      <w:rFonts w:cs="Wingdings"/>
    </w:rPr>
  </w:style>
  <w:style w:type="character" w:styleId="ListLabel211">
    <w:name w:val="ListLabel 211"/>
    <w:qFormat/>
    <w:rPr>
      <w:rFonts w:cs="Courier New"/>
    </w:rPr>
  </w:style>
  <w:style w:type="character" w:styleId="ListLabel210">
    <w:name w:val="ListLabel 210"/>
    <w:qFormat/>
    <w:rPr>
      <w:rFonts w:cs="Symbol"/>
    </w:rPr>
  </w:style>
  <w:style w:type="character" w:styleId="ListLabel209">
    <w:name w:val="ListLabel 209"/>
    <w:qFormat/>
    <w:rPr>
      <w:rFonts w:cs="Wingdings"/>
    </w:rPr>
  </w:style>
  <w:style w:type="character" w:styleId="ListLabel208">
    <w:name w:val="ListLabel 208"/>
    <w:qFormat/>
    <w:rPr>
      <w:rFonts w:cs="Courier New"/>
    </w:rPr>
  </w:style>
  <w:style w:type="character" w:styleId="ListLabel207">
    <w:name w:val="ListLabel 207"/>
    <w:qFormat/>
    <w:rPr>
      <w:rFonts w:cs="Symbol"/>
    </w:rPr>
  </w:style>
  <w:style w:type="character" w:styleId="ListLabel206">
    <w:name w:val="ListLabel 206"/>
    <w:qFormat/>
    <w:rPr>
      <w:rFonts w:cs="Wingdings"/>
    </w:rPr>
  </w:style>
  <w:style w:type="character" w:styleId="ListLabel205">
    <w:name w:val="ListLabel 205"/>
    <w:qFormat/>
    <w:rPr>
      <w:rFonts w:cs="Courier New"/>
    </w:rPr>
  </w:style>
  <w:style w:type="character" w:styleId="ListLabel204">
    <w:name w:val="ListLabel 204"/>
    <w:qFormat/>
    <w:rPr>
      <w:rFonts w:ascii="Times New Roman" w:hAnsi="Times New Roman" w:cs="Wingdings"/>
      <w:sz w:val="24"/>
    </w:rPr>
  </w:style>
  <w:style w:type="character" w:styleId="ListLabel203">
    <w:name w:val="ListLabel 203"/>
    <w:qFormat/>
    <w:rPr>
      <w:rFonts w:cs="Wingdings"/>
    </w:rPr>
  </w:style>
  <w:style w:type="character" w:styleId="ListLabel202">
    <w:name w:val="ListLabel 202"/>
    <w:qFormat/>
    <w:rPr>
      <w:rFonts w:cs="Courier New"/>
    </w:rPr>
  </w:style>
  <w:style w:type="character" w:styleId="ListLabel201">
    <w:name w:val="ListLabel 201"/>
    <w:qFormat/>
    <w:rPr>
      <w:rFonts w:cs="Symbol"/>
    </w:rPr>
  </w:style>
  <w:style w:type="character" w:styleId="ListLabel200">
    <w:name w:val="ListLabel 200"/>
    <w:qFormat/>
    <w:rPr>
      <w:rFonts w:cs="Wingdings"/>
    </w:rPr>
  </w:style>
  <w:style w:type="character" w:styleId="ListLabel199">
    <w:name w:val="ListLabel 199"/>
    <w:qFormat/>
    <w:rPr>
      <w:rFonts w:cs="Courier New"/>
    </w:rPr>
  </w:style>
  <w:style w:type="character" w:styleId="ListLabel198">
    <w:name w:val="ListLabel 198"/>
    <w:qFormat/>
    <w:rPr>
      <w:rFonts w:cs="Symbol"/>
    </w:rPr>
  </w:style>
  <w:style w:type="character" w:styleId="ListLabel197">
    <w:name w:val="ListLabel 197"/>
    <w:qFormat/>
    <w:rPr>
      <w:rFonts w:cs="Wingdings"/>
    </w:rPr>
  </w:style>
  <w:style w:type="character" w:styleId="ListLabel196">
    <w:name w:val="ListLabel 196"/>
    <w:qFormat/>
    <w:rPr>
      <w:rFonts w:cs="Courier New"/>
    </w:rPr>
  </w:style>
  <w:style w:type="character" w:styleId="ListLabel195">
    <w:name w:val="ListLabel 195"/>
    <w:qFormat/>
    <w:rPr>
      <w:rFonts w:ascii="Tahoma" w:hAnsi="Tahoma" w:cs="Times New Roman"/>
      <w:b w:val="false"/>
      <w:sz w:val="16"/>
    </w:rPr>
  </w:style>
  <w:style w:type="character" w:styleId="ListLabel194">
    <w:name w:val="ListLabel 194"/>
    <w:qFormat/>
    <w:rPr>
      <w:rFonts w:cs="Wingdings"/>
    </w:rPr>
  </w:style>
  <w:style w:type="character" w:styleId="ListLabel193">
    <w:name w:val="ListLabel 193"/>
    <w:qFormat/>
    <w:rPr>
      <w:rFonts w:cs="Courier New"/>
    </w:rPr>
  </w:style>
  <w:style w:type="character" w:styleId="ListLabel192">
    <w:name w:val="ListLabel 192"/>
    <w:qFormat/>
    <w:rPr>
      <w:rFonts w:cs="Symbol"/>
    </w:rPr>
  </w:style>
  <w:style w:type="character" w:styleId="ListLabel191">
    <w:name w:val="ListLabel 191"/>
    <w:qFormat/>
    <w:rPr>
      <w:rFonts w:cs="Wingdings"/>
    </w:rPr>
  </w:style>
  <w:style w:type="character" w:styleId="ListLabel190">
    <w:name w:val="ListLabel 190"/>
    <w:qFormat/>
    <w:rPr>
      <w:rFonts w:cs="Courier New"/>
    </w:rPr>
  </w:style>
  <w:style w:type="character" w:styleId="ListLabel189">
    <w:name w:val="ListLabel 189"/>
    <w:qFormat/>
    <w:rPr>
      <w:rFonts w:cs="Symbol"/>
    </w:rPr>
  </w:style>
  <w:style w:type="character" w:styleId="ListLabel188">
    <w:name w:val="ListLabel 188"/>
    <w:qFormat/>
    <w:rPr>
      <w:rFonts w:cs="Wingdings"/>
    </w:rPr>
  </w:style>
  <w:style w:type="character" w:styleId="ListLabel187">
    <w:name w:val="ListLabel 187"/>
    <w:qFormat/>
    <w:rPr>
      <w:rFonts w:cs="Courier New"/>
    </w:rPr>
  </w:style>
  <w:style w:type="character" w:styleId="ListLabel186">
    <w:name w:val="ListLabel 186"/>
    <w:qFormat/>
    <w:rPr>
      <w:rFonts w:ascii="Times New Roman" w:hAnsi="Times New Roman" w:cs="Times New Roman"/>
      <w:sz w:val="24"/>
    </w:rPr>
  </w:style>
  <w:style w:type="character" w:styleId="ListLabel185">
    <w:name w:val="ListLabel 185"/>
    <w:qFormat/>
    <w:rPr>
      <w:rFonts w:cs="Wingdings"/>
    </w:rPr>
  </w:style>
  <w:style w:type="character" w:styleId="ListLabel184">
    <w:name w:val="ListLabel 184"/>
    <w:qFormat/>
    <w:rPr>
      <w:rFonts w:cs="Courier New"/>
    </w:rPr>
  </w:style>
  <w:style w:type="character" w:styleId="ListLabel183">
    <w:name w:val="ListLabel 183"/>
    <w:qFormat/>
    <w:rPr>
      <w:rFonts w:cs="Symbol"/>
    </w:rPr>
  </w:style>
  <w:style w:type="character" w:styleId="ListLabel182">
    <w:name w:val="ListLabel 182"/>
    <w:qFormat/>
    <w:rPr>
      <w:rFonts w:cs="Wingdings"/>
    </w:rPr>
  </w:style>
  <w:style w:type="character" w:styleId="ListLabel181">
    <w:name w:val="ListLabel 181"/>
    <w:qFormat/>
    <w:rPr>
      <w:rFonts w:cs="Courier New"/>
    </w:rPr>
  </w:style>
  <w:style w:type="character" w:styleId="ListLabel180">
    <w:name w:val="ListLabel 180"/>
    <w:qFormat/>
    <w:rPr>
      <w:rFonts w:cs="Symbol"/>
    </w:rPr>
  </w:style>
  <w:style w:type="character" w:styleId="ListLabel179">
    <w:name w:val="ListLabel 179"/>
    <w:qFormat/>
    <w:rPr>
      <w:rFonts w:cs="Wingdings"/>
    </w:rPr>
  </w:style>
  <w:style w:type="character" w:styleId="ListLabel178">
    <w:name w:val="ListLabel 178"/>
    <w:qFormat/>
    <w:rPr>
      <w:rFonts w:cs="Courier New"/>
    </w:rPr>
  </w:style>
  <w:style w:type="character" w:styleId="ListLabel177">
    <w:name w:val="ListLabel 177"/>
    <w:qFormat/>
    <w:rPr>
      <w:rFonts w:ascii="Times New Roman" w:hAnsi="Times New Roman" w:cs="Wingdings"/>
      <w:sz w:val="24"/>
    </w:rPr>
  </w:style>
  <w:style w:type="character" w:styleId="ListLabel176">
    <w:name w:val="ListLabel 176"/>
    <w:qFormat/>
    <w:rPr>
      <w:rFonts w:cs="Wingdings"/>
    </w:rPr>
  </w:style>
  <w:style w:type="character" w:styleId="ListLabel175">
    <w:name w:val="ListLabel 175"/>
    <w:qFormat/>
    <w:rPr>
      <w:rFonts w:cs="Courier New"/>
    </w:rPr>
  </w:style>
  <w:style w:type="character" w:styleId="ListLabel174">
    <w:name w:val="ListLabel 174"/>
    <w:qFormat/>
    <w:rPr>
      <w:rFonts w:cs="Symbol"/>
    </w:rPr>
  </w:style>
  <w:style w:type="character" w:styleId="ListLabel173">
    <w:name w:val="ListLabel 173"/>
    <w:qFormat/>
    <w:rPr>
      <w:rFonts w:cs="Wingdings"/>
    </w:rPr>
  </w:style>
  <w:style w:type="character" w:styleId="ListLabel172">
    <w:name w:val="ListLabel 172"/>
    <w:qFormat/>
    <w:rPr>
      <w:rFonts w:cs="Courier New"/>
    </w:rPr>
  </w:style>
  <w:style w:type="character" w:styleId="ListLabel171">
    <w:name w:val="ListLabel 171"/>
    <w:qFormat/>
    <w:rPr>
      <w:rFonts w:cs="Symbol"/>
    </w:rPr>
  </w:style>
  <w:style w:type="character" w:styleId="ListLabel170">
    <w:name w:val="ListLabel 170"/>
    <w:qFormat/>
    <w:rPr>
      <w:rFonts w:cs="Wingdings"/>
    </w:rPr>
  </w:style>
  <w:style w:type="character" w:styleId="ListLabel169">
    <w:name w:val="ListLabel 169"/>
    <w:qFormat/>
    <w:rPr>
      <w:rFonts w:cs="Courier New"/>
    </w:rPr>
  </w:style>
  <w:style w:type="character" w:styleId="ListLabel168">
    <w:name w:val="ListLabel 168"/>
    <w:qFormat/>
    <w:rPr>
      <w:rFonts w:ascii="Tahoma" w:hAnsi="Tahoma" w:cs="Times New Roman"/>
      <w:b w:val="false"/>
      <w:sz w:val="16"/>
    </w:rPr>
  </w:style>
  <w:style w:type="character" w:styleId="ListLabel167">
    <w:name w:val="ListLabel 167"/>
    <w:qFormat/>
    <w:rPr>
      <w:rFonts w:cs="Wingdings"/>
    </w:rPr>
  </w:style>
  <w:style w:type="character" w:styleId="ListLabel166">
    <w:name w:val="ListLabel 166"/>
    <w:qFormat/>
    <w:rPr>
      <w:rFonts w:cs="Courier New"/>
    </w:rPr>
  </w:style>
  <w:style w:type="character" w:styleId="ListLabel165">
    <w:name w:val="ListLabel 165"/>
    <w:qFormat/>
    <w:rPr>
      <w:rFonts w:cs="Symbol"/>
    </w:rPr>
  </w:style>
  <w:style w:type="character" w:styleId="ListLabel164">
    <w:name w:val="ListLabel 164"/>
    <w:qFormat/>
    <w:rPr>
      <w:rFonts w:cs="Wingdings"/>
    </w:rPr>
  </w:style>
  <w:style w:type="character" w:styleId="ListLabel163">
    <w:name w:val="ListLabel 163"/>
    <w:qFormat/>
    <w:rPr>
      <w:rFonts w:cs="Courier New"/>
    </w:rPr>
  </w:style>
  <w:style w:type="character" w:styleId="ListLabel162">
    <w:name w:val="ListLabel 162"/>
    <w:qFormat/>
    <w:rPr>
      <w:rFonts w:cs="Symbol"/>
    </w:rPr>
  </w:style>
  <w:style w:type="character" w:styleId="ListLabel161">
    <w:name w:val="ListLabel 161"/>
    <w:qFormat/>
    <w:rPr>
      <w:rFonts w:cs="Wingdings"/>
    </w:rPr>
  </w:style>
  <w:style w:type="character" w:styleId="ListLabel160">
    <w:name w:val="ListLabel 160"/>
    <w:qFormat/>
    <w:rPr>
      <w:rFonts w:cs="Courier New"/>
    </w:rPr>
  </w:style>
  <w:style w:type="character" w:styleId="ListLabel159">
    <w:name w:val="ListLabel 159"/>
    <w:qFormat/>
    <w:rPr>
      <w:rFonts w:ascii="Times New Roman" w:hAnsi="Times New Roman" w:cs="Times New Roman"/>
      <w:sz w:val="24"/>
    </w:rPr>
  </w:style>
  <w:style w:type="character" w:styleId="ListLabel158">
    <w:name w:val="ListLabel 158"/>
    <w:qFormat/>
    <w:rPr>
      <w:rFonts w:cs="Wingdings"/>
    </w:rPr>
  </w:style>
  <w:style w:type="character" w:styleId="ListLabel157">
    <w:name w:val="ListLabel 157"/>
    <w:qFormat/>
    <w:rPr>
      <w:rFonts w:cs="Courier New"/>
    </w:rPr>
  </w:style>
  <w:style w:type="character" w:styleId="ListLabel156">
    <w:name w:val="ListLabel 156"/>
    <w:qFormat/>
    <w:rPr>
      <w:rFonts w:cs="Symbol"/>
    </w:rPr>
  </w:style>
  <w:style w:type="character" w:styleId="ListLabel155">
    <w:name w:val="ListLabel 155"/>
    <w:qFormat/>
    <w:rPr>
      <w:rFonts w:cs="Wingdings"/>
    </w:rPr>
  </w:style>
  <w:style w:type="character" w:styleId="ListLabel154">
    <w:name w:val="ListLabel 154"/>
    <w:qFormat/>
    <w:rPr>
      <w:rFonts w:cs="Courier New"/>
    </w:rPr>
  </w:style>
  <w:style w:type="character" w:styleId="ListLabel153">
    <w:name w:val="ListLabel 153"/>
    <w:qFormat/>
    <w:rPr>
      <w:rFonts w:cs="Symbol"/>
    </w:rPr>
  </w:style>
  <w:style w:type="character" w:styleId="ListLabel152">
    <w:name w:val="ListLabel 152"/>
    <w:qFormat/>
    <w:rPr>
      <w:rFonts w:cs="Wingdings"/>
    </w:rPr>
  </w:style>
  <w:style w:type="character" w:styleId="ListLabel151">
    <w:name w:val="ListLabel 151"/>
    <w:qFormat/>
    <w:rPr>
      <w:rFonts w:cs="Courier New"/>
    </w:rPr>
  </w:style>
  <w:style w:type="character" w:styleId="ListLabel150">
    <w:name w:val="ListLabel 150"/>
    <w:qFormat/>
    <w:rPr>
      <w:rFonts w:ascii="Times New Roman" w:hAnsi="Times New Roman" w:cs="Wingdings"/>
      <w:sz w:val="24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Courier New"/>
    </w:rPr>
  </w:style>
  <w:style w:type="character" w:styleId="ListLabel147">
    <w:name w:val="ListLabel 147"/>
    <w:qFormat/>
    <w:rPr>
      <w:rFonts w:cs="Symbol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Courier New"/>
    </w:rPr>
  </w:style>
  <w:style w:type="character" w:styleId="ListLabel144">
    <w:name w:val="ListLabel 144"/>
    <w:qFormat/>
    <w:rPr>
      <w:rFonts w:cs="Symbol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Courier New"/>
    </w:rPr>
  </w:style>
  <w:style w:type="character" w:styleId="ListLabel141">
    <w:name w:val="ListLabel 141"/>
    <w:qFormat/>
    <w:rPr>
      <w:rFonts w:ascii="Times New Roman" w:hAnsi="Times New Roman" w:cs="Times New Roman"/>
      <w:b w:val="false"/>
      <w:sz w:val="24"/>
    </w:rPr>
  </w:style>
  <w:style w:type="character" w:styleId="ListLabel140">
    <w:name w:val="ListLabel 140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38">
    <w:name w:val="ListLabel 138"/>
    <w:qFormat/>
    <w:rPr>
      <w:rFonts w:cs="Symbol"/>
    </w:rPr>
  </w:style>
  <w:style w:type="character" w:styleId="ListLabel137">
    <w:name w:val="ListLabel 137"/>
    <w:qFormat/>
    <w:rPr>
      <w:rFonts w:cs="Wingdings"/>
    </w:rPr>
  </w:style>
  <w:style w:type="character" w:styleId="ListLabel136">
    <w:name w:val="ListLabel 136"/>
    <w:qFormat/>
    <w:rPr>
      <w:rFonts w:cs="Courier New"/>
    </w:rPr>
  </w:style>
  <w:style w:type="character" w:styleId="ListLabel135">
    <w:name w:val="ListLabel 135"/>
    <w:qFormat/>
    <w:rPr>
      <w:rFonts w:cs="Symbol"/>
    </w:rPr>
  </w:style>
  <w:style w:type="character" w:styleId="ListLabel134">
    <w:name w:val="ListLabel 134"/>
    <w:qFormat/>
    <w:rPr>
      <w:rFonts w:cs="Wingdings"/>
    </w:rPr>
  </w:style>
  <w:style w:type="character" w:styleId="ListLabel133">
    <w:name w:val="ListLabel 133"/>
    <w:qFormat/>
    <w:rPr>
      <w:rFonts w:cs="Courier New"/>
    </w:rPr>
  </w:style>
  <w:style w:type="character" w:styleId="ListLabel132">
    <w:name w:val="ListLabel 132"/>
    <w:qFormat/>
    <w:rPr>
      <w:rFonts w:ascii="Times New Roman" w:hAnsi="Times New Roman" w:cs="Times New Roman"/>
      <w:sz w:val="24"/>
    </w:rPr>
  </w:style>
  <w:style w:type="character" w:styleId="ListLabel131">
    <w:name w:val="ListLabel 131"/>
    <w:qFormat/>
    <w:rPr>
      <w:rFonts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29">
    <w:name w:val="ListLabel 129"/>
    <w:qFormat/>
    <w:rPr>
      <w:rFonts w:cs="Symbol"/>
    </w:rPr>
  </w:style>
  <w:style w:type="character" w:styleId="ListLabel128">
    <w:name w:val="ListLabel 128"/>
    <w:qFormat/>
    <w:rPr>
      <w:rFonts w:cs="Wingdings"/>
    </w:rPr>
  </w:style>
  <w:style w:type="character" w:styleId="ListLabel127">
    <w:name w:val="ListLabel 127"/>
    <w:qFormat/>
    <w:rPr>
      <w:rFonts w:cs="Courier New"/>
    </w:rPr>
  </w:style>
  <w:style w:type="character" w:styleId="ListLabel126">
    <w:name w:val="ListLabel 126"/>
    <w:qFormat/>
    <w:rPr>
      <w:rFonts w:cs="Symbol"/>
    </w:rPr>
  </w:style>
  <w:style w:type="character" w:styleId="ListLabel125">
    <w:name w:val="ListLabel 125"/>
    <w:qFormat/>
    <w:rPr>
      <w:rFonts w:cs="Wingdings"/>
    </w:rPr>
  </w:style>
  <w:style w:type="character" w:styleId="ListLabel124">
    <w:name w:val="ListLabel 124"/>
    <w:qFormat/>
    <w:rPr>
      <w:rFonts w:cs="Courier New"/>
    </w:rPr>
  </w:style>
  <w:style w:type="character" w:styleId="ListLabel123">
    <w:name w:val="ListLabel 123"/>
    <w:qFormat/>
    <w:rPr>
      <w:rFonts w:ascii="Times New Roman" w:hAnsi="Times New Roman" w:cs="Wingdings"/>
      <w:sz w:val="24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122">
    <w:name w:val="ListLabel 122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0">
    <w:name w:val="ListLabel 120"/>
    <w:qFormat/>
    <w:rPr>
      <w:rFonts w:cs="Symbol"/>
    </w:rPr>
  </w:style>
  <w:style w:type="character" w:styleId="ListLabel119">
    <w:name w:val="ListLabel 119"/>
    <w:qFormat/>
    <w:rPr>
      <w:rFonts w:cs="Wingdings"/>
    </w:rPr>
  </w:style>
  <w:style w:type="character" w:styleId="ListLabel118">
    <w:name w:val="ListLabel 118"/>
    <w:qFormat/>
    <w:rPr>
      <w:rFonts w:cs="Courier New"/>
    </w:rPr>
  </w:style>
  <w:style w:type="character" w:styleId="ListLabel117">
    <w:name w:val="ListLabel 117"/>
    <w:qFormat/>
    <w:rPr>
      <w:rFonts w:cs="Symbol"/>
    </w:rPr>
  </w:style>
  <w:style w:type="character" w:styleId="ListLabel116">
    <w:name w:val="ListLabel 116"/>
    <w:qFormat/>
    <w:rPr>
      <w:rFonts w:cs="Wingdings"/>
    </w:rPr>
  </w:style>
  <w:style w:type="character" w:styleId="ListLabel115">
    <w:name w:val="ListLabel 115"/>
    <w:qFormat/>
    <w:rPr>
      <w:rFonts w:cs="Courier New"/>
    </w:rPr>
  </w:style>
  <w:style w:type="character" w:styleId="ListLabel114">
    <w:name w:val="ListLabel 114"/>
    <w:qFormat/>
    <w:rPr>
      <w:rFonts w:ascii="Times New Roman" w:hAnsi="Times New Roman" w:cs="Times New Roman"/>
      <w:b w:val="false"/>
      <w:sz w:val="24"/>
    </w:rPr>
  </w:style>
  <w:style w:type="character" w:styleId="ListLabel113">
    <w:name w:val="ListLabel 113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1">
    <w:name w:val="ListLabel 111"/>
    <w:qFormat/>
    <w:rPr>
      <w:rFonts w:cs="Symbol"/>
    </w:rPr>
  </w:style>
  <w:style w:type="character" w:styleId="ListLabel110">
    <w:name w:val="ListLabel 110"/>
    <w:qFormat/>
    <w:rPr>
      <w:rFonts w:cs="Wingdings"/>
    </w:rPr>
  </w:style>
  <w:style w:type="character" w:styleId="ListLabel109">
    <w:name w:val="ListLabel 109"/>
    <w:qFormat/>
    <w:rPr>
      <w:rFonts w:cs="Courier New"/>
    </w:rPr>
  </w:style>
  <w:style w:type="character" w:styleId="ListLabel108">
    <w:name w:val="ListLabel 108"/>
    <w:qFormat/>
    <w:rPr>
      <w:rFonts w:cs="Symbol"/>
    </w:rPr>
  </w:style>
  <w:style w:type="character" w:styleId="ListLabel107">
    <w:name w:val="ListLabel 107"/>
    <w:qFormat/>
    <w:rPr>
      <w:rFonts w:cs="Wingdings"/>
    </w:rPr>
  </w:style>
  <w:style w:type="character" w:styleId="ListLabel106">
    <w:name w:val="ListLabel 106"/>
    <w:qFormat/>
    <w:rPr>
      <w:rFonts w:cs="Courier New"/>
    </w:rPr>
  </w:style>
  <w:style w:type="character" w:styleId="ListLabel105">
    <w:name w:val="ListLabel 105"/>
    <w:qFormat/>
    <w:rPr>
      <w:rFonts w:ascii="Times New Roman" w:hAnsi="Times New Roman" w:cs="Times New Roman"/>
      <w:sz w:val="24"/>
    </w:rPr>
  </w:style>
  <w:style w:type="character" w:styleId="ListLabel104">
    <w:name w:val="ListLabel 104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2">
    <w:name w:val="ListLabel 102"/>
    <w:qFormat/>
    <w:rPr>
      <w:rFonts w:cs="Symbol"/>
    </w:rPr>
  </w:style>
  <w:style w:type="character" w:styleId="ListLabel101">
    <w:name w:val="ListLabel 101"/>
    <w:qFormat/>
    <w:rPr>
      <w:rFonts w:cs="Wingdings"/>
    </w:rPr>
  </w:style>
  <w:style w:type="character" w:styleId="ListLabel100">
    <w:name w:val="ListLabel 100"/>
    <w:qFormat/>
    <w:rPr>
      <w:rFonts w:cs="Courier New"/>
    </w:rPr>
  </w:style>
  <w:style w:type="character" w:styleId="ListLabel99">
    <w:name w:val="ListLabel 99"/>
    <w:qFormat/>
    <w:rPr>
      <w:rFonts w:cs="Symbol"/>
    </w:rPr>
  </w:style>
  <w:style w:type="character" w:styleId="ListLabel98">
    <w:name w:val="ListLabel 98"/>
    <w:qFormat/>
    <w:rPr>
      <w:rFonts w:cs="Wingdings"/>
    </w:rPr>
  </w:style>
  <w:style w:type="character" w:styleId="ListLabel97">
    <w:name w:val="ListLabel 97"/>
    <w:qFormat/>
    <w:rPr>
      <w:rFonts w:cs="Courier New"/>
    </w:rPr>
  </w:style>
  <w:style w:type="character" w:styleId="ListLabel96">
    <w:name w:val="ListLabel 96"/>
    <w:qFormat/>
    <w:rPr>
      <w:rFonts w:ascii="Times New Roman" w:hAnsi="Times New Roman" w:cs="Wingdings"/>
      <w:sz w:val="24"/>
    </w:rPr>
  </w:style>
  <w:style w:type="character" w:styleId="ListLabel95">
    <w:name w:val="ListLabel 95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3">
    <w:name w:val="ListLabel 93"/>
    <w:qFormat/>
    <w:rPr>
      <w:rFonts w:cs="Symbol"/>
    </w:rPr>
  </w:style>
  <w:style w:type="character" w:styleId="ListLabel92">
    <w:name w:val="ListLabel 92"/>
    <w:qFormat/>
    <w:rPr>
      <w:rFonts w:cs="Wingdings"/>
    </w:rPr>
  </w:style>
  <w:style w:type="character" w:styleId="ListLabel91">
    <w:name w:val="ListLabel 91"/>
    <w:qFormat/>
    <w:rPr>
      <w:rFonts w:cs="Courier New"/>
    </w:rPr>
  </w:style>
  <w:style w:type="character" w:styleId="ListLabel90">
    <w:name w:val="ListLabel 90"/>
    <w:qFormat/>
    <w:rPr>
      <w:rFonts w:cs="Symbol"/>
    </w:rPr>
  </w:style>
  <w:style w:type="character" w:styleId="ListLabel89">
    <w:name w:val="ListLabel 89"/>
    <w:qFormat/>
    <w:rPr>
      <w:rFonts w:cs="Wingdings"/>
    </w:rPr>
  </w:style>
  <w:style w:type="character" w:styleId="ListLabel88">
    <w:name w:val="ListLabel 88"/>
    <w:qFormat/>
    <w:rPr>
      <w:rFonts w:cs="Courier New"/>
    </w:rPr>
  </w:style>
  <w:style w:type="character" w:styleId="ListLabel87">
    <w:name w:val="ListLabel 87"/>
    <w:qFormat/>
    <w:rPr>
      <w:rFonts w:ascii="Times New Roman" w:hAnsi="Times New Roman" w:cs="Times New Roman"/>
      <w:sz w:val="24"/>
    </w:rPr>
  </w:style>
  <w:style w:type="character" w:styleId="ListLabel86">
    <w:name w:val="ListLabel 86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4">
    <w:name w:val="ListLabel 84"/>
    <w:qFormat/>
    <w:rPr>
      <w:rFonts w:cs="Symbol"/>
    </w:rPr>
  </w:style>
  <w:style w:type="character" w:styleId="ListLabel231">
    <w:name w:val="ListLabel 231"/>
    <w:qFormat/>
    <w:rPr>
      <w:rFonts w:ascii="Times New Roman" w:hAnsi="Times New Roman" w:cs="Courier New"/>
      <w:b/>
      <w:sz w:val="24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Wingdings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7152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715224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d62fa"/>
    <w:pPr>
      <w:spacing w:before="0" w:after="200"/>
      <w:ind w:left="720" w:hanging="0"/>
      <w:contextualSpacing/>
    </w:pPr>
    <w:rPr/>
  </w:style>
  <w:style w:type="paragraph" w:styleId="INTESTAZIONECOMUNE">
    <w:name w:val="INTESTAZIONE COMUNE"/>
    <w:basedOn w:val="Normal"/>
    <w:qFormat/>
    <w:pPr>
      <w:spacing w:lineRule="exact" w:line="260"/>
    </w:pPr>
    <w:rPr>
      <w:rFonts w:ascii="Tahoma" w:hAnsi="Tahoma" w:cs="Tahoma"/>
      <w:color w:val="000000"/>
      <w:sz w:val="22"/>
    </w:rPr>
  </w:style>
  <w:style w:type="paragraph" w:styleId="Contenutocornice">
    <w:name w:val="Contenuto cornice"/>
    <w:basedOn w:val="Normal"/>
    <w:qFormat/>
    <w:pPr/>
    <w:rPr/>
  </w:style>
  <w:style w:type="paragraph" w:styleId="INDIRIZZOCOMUNE">
    <w:name w:val="INDIRIZZO COMUNE"/>
    <w:basedOn w:val="Normal"/>
    <w:qFormat/>
    <w:pPr>
      <w:jc w:val="center"/>
    </w:pPr>
    <w:rPr>
      <w:rFonts w:ascii="Tahoma" w:hAnsi="Tahoma" w:cs="Tahoma"/>
      <w:color w:val="000000"/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5629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rip.sviluppoeconomico@comune.bari.it" TargetMode="External"/><Relationship Id="rId2" Type="http://schemas.openxmlformats.org/officeDocument/2006/relationships/hyperlink" Target="mailto:suap.comunebari@pec.rupar.puglia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LibreOffice/5.2.5.1$Windows_x86 LibreOffice_project/0312e1a284a7d50ca85a365c316c7abbf20a4d22</Application>
  <Pages>2</Pages>
  <Words>251</Words>
  <Characters>1633</Characters>
  <CharactersWithSpaces>2146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2015-01-26T07:47:00Z</dcterms:created>
  <dc:creator>g.scagliusi</dc:creator>
  <dc:description/>
  <dc:language>it-IT</dc:language>
  <cp:lastModifiedBy/>
  <cp:lastPrinted>2017-06-20T16:31:20Z</cp:lastPrinted>
  <dcterms:modified xsi:type="dcterms:W3CDTF">2018-03-27T10:17:30Z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