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87"/>
        <w:gridCol w:w="1990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8 – Lettera di accompagnamento alla rendicontazione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eastAsia="Arial" w:cs="Arial" w:ascii="Arial" w:hAnsi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BA1.1.3.1.b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Un negozio non è solo un negozio”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360" w:before="100" w:after="120"/>
        <w:ind w:right="-143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 xml:space="preserve">  </w:t>
      </w:r>
      <w:r>
        <w:rPr>
          <w:rFonts w:cs="Calibri" w:cstheme="minorHAnsi"/>
          <w:b/>
          <w:color w:val="000009"/>
        </w:rPr>
        <w:t>Al Comune di Bari</w:t>
      </w:r>
    </w:p>
    <w:p>
      <w:pPr>
        <w:pStyle w:val="Normal"/>
        <w:tabs>
          <w:tab w:val="clear" w:pos="720"/>
          <w:tab w:val="left" w:pos="9638" w:leader="none"/>
        </w:tabs>
        <w:spacing w:lineRule="auto" w:line="360" w:before="100" w:after="120"/>
        <w:ind w:right="-143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Ripartizione Programmazione, Innovazione e Comunicazione</w:t>
      </w:r>
    </w:p>
    <w:p>
      <w:pPr>
        <w:pStyle w:val="Normal"/>
        <w:tabs>
          <w:tab w:val="clear" w:pos="720"/>
          <w:tab w:val="left" w:pos="9638" w:leader="none"/>
        </w:tabs>
        <w:spacing w:lineRule="auto" w:line="360" w:before="100" w:after="120"/>
        <w:ind w:right="-143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Settore Innovazione Sociale</w:t>
      </w:r>
    </w:p>
    <w:p>
      <w:pPr>
        <w:pStyle w:val="Normal"/>
        <w:tabs>
          <w:tab w:val="clear" w:pos="720"/>
          <w:tab w:val="left" w:pos="9638" w:leader="none"/>
        </w:tabs>
        <w:spacing w:lineRule="auto" w:line="360" w:before="100" w:after="120"/>
        <w:ind w:right="-143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bookmarkStart w:id="2" w:name="_GoBack5"/>
      <w:bookmarkEnd w:id="2"/>
      <w:r>
        <w:rPr>
          <w:rFonts w:cs="Calibri" w:cstheme="minorHAnsi"/>
          <w:b/>
          <w:color w:val="000009"/>
        </w:rPr>
        <w:t>Ufficio Politiche del Lavoro</w:t>
      </w:r>
      <w:r>
        <w:rPr>
          <w:rFonts w:cs="Calibri" w:cstheme="minorHAnsi"/>
          <w:b/>
          <w:color w:val="000009"/>
        </w:rPr>
        <w:t xml:space="preserve"> </w:t>
      </w:r>
      <w:r>
        <w:rPr>
          <w:rFonts w:cs="Calibri" w:cstheme="minorHAnsi"/>
          <w:b/>
          <w:color w:val="000009"/>
        </w:rPr>
        <w:t>e Innovazione Urbana</w:t>
      </w:r>
    </w:p>
    <w:p>
      <w:pPr>
        <w:pStyle w:val="Normal"/>
        <w:tabs>
          <w:tab w:val="clear" w:pos="720"/>
          <w:tab w:val="left" w:pos="9638" w:leader="none"/>
        </w:tabs>
        <w:spacing w:lineRule="auto" w:line="360" w:before="100" w:after="120"/>
        <w:ind w:right="-143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 xml:space="preserve">                                                                                                                                        </w:t>
      </w:r>
      <w:r>
        <w:rPr>
          <w:rFonts w:cs="Calibri" w:cstheme="minorHAnsi"/>
          <w:b/>
          <w:color w:val="000009"/>
        </w:rPr>
        <w:t>Via P. Ravanas n. 233 70123 Bari</w:t>
      </w:r>
    </w:p>
    <w:p>
      <w:pPr>
        <w:pStyle w:val="Normal"/>
        <w:spacing w:lineRule="auto" w:line="360" w:before="100" w:after="200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Il/La sottoscritto/a ________________________________________________________________________ nato/a a ________________________________________________ ( ______ ) il ______ / ______ / ______   e residente a _____________   ____________________ ( ______ ) in Via / Piazza _____________________  email ________________________________________ tel. _______________________________________ PEC ____________________________________________________________________________________ in qualità di legale rappresentante dell’impresa _________________________________________________ con sede legale in __________________________________ Via / Piazza __________________________ Codice Fiscale ________________________________________ P.IVA ______________________________</w:t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Codice</w:t>
      </w:r>
      <w:r>
        <w:rPr>
          <w:rFonts w:cs="Calibri" w:cstheme="minorHAnsi"/>
          <w:shd w:fill="auto" w:val="clear"/>
        </w:rPr>
        <w:t xml:space="preserve"> </w:t>
      </w:r>
      <w:r>
        <w:rPr>
          <w:rFonts w:cs="Calibri" w:cstheme="minorHAnsi"/>
          <w:shd w:fill="auto" w:val="clear"/>
        </w:rPr>
        <w:t>ATECO</w:t>
      </w:r>
      <w:r>
        <w:rPr>
          <w:rFonts w:cs="Calibri" w:cstheme="minorHAnsi"/>
          <w:shd w:fill="auto" w:val="clear"/>
        </w:rPr>
        <w:t xml:space="preserve"> _</w:t>
      </w:r>
      <w:r>
        <w:rPr>
          <w:rFonts w:cs="Calibri" w:cstheme="minorHAnsi"/>
        </w:rPr>
        <w:t>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ai sensi dell’art. 47 del D.P.R. n. 445 del 28.12.2000;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consapevole dei contenuti dell’avviso pubblico ‘Un negozio non è solo un negozio’ nell’ambito del programma per il sostegno all’economia di prossimità d_Bari 2022 – 2024 Progetto </w:t>
      </w:r>
      <w:r>
        <w:rPr>
          <w:rFonts w:cs="Calibri"/>
          <w:shd w:fill="auto" w:val="clear"/>
        </w:rPr>
        <w:t>BA1.1.3.1.b,</w:t>
      </w:r>
      <w:r>
        <w:rPr>
          <w:rFonts w:cs="Calibri" w:cstheme="minorHAnsi"/>
        </w:rPr>
        <w:t xml:space="preserve"> a valere su risorse finanziarie </w:t>
      </w:r>
      <w:r>
        <w:rPr>
          <w:rFonts w:cs="Calibri"/>
          <w:i/>
          <w:iCs w:val="false"/>
          <w:shd w:fill="auto" w:val="clear"/>
          <w:lang w:eastAsia="it-IT" w:bidi="ar-SA"/>
        </w:rPr>
        <w:t>PN Metro plus e Città Medie Sud 2021-2027</w:t>
      </w:r>
      <w:r>
        <w:rPr>
          <w:rFonts w:cs="Calibri" w:cstheme="minorHAnsi"/>
        </w:rPr>
        <w:t xml:space="preserve"> e della normativa di riferimento.</w:t>
      </w:r>
    </w:p>
    <w:p>
      <w:pPr>
        <w:pStyle w:val="ListParagraph"/>
        <w:spacing w:lineRule="auto" w:line="480" w:before="0" w:after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48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48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Normal"/>
        <w:spacing w:lineRule="auto" w:line="48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che le attività del progetto “ ______________________”si sono svolte conformemente al progetto di dettaglio approvato;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che tutte le attività realizzate nell’ambito del progetto si sono svolte in conformità con le normative locali, regionali, nazionali e comunitarie vigenti; 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di allegare la relazione tecnica delle attività realizzate (Allegato 4) e la relazione finanziaria (Allegato 5);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</w:rPr>
        <w:t>che la rendicontazione presentata è quella finale e definitiva;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che le spese rendicontate sono riferibili a spese ammissibili e che i relativi titoli originali di spesa sono conservati agli atti dal soggetto beneficiario;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di allegare per ogni spesa sostenuta e rendicontata i giustificativi di impegno, i giustificativi della prestazione o fornitura, i giustificativi di pagamento e l’estratto conto delle spese sostenute;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che per tutti i giustificativi presentati non sono stati richiesti od ottenuti altri finanziamenti.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Data e luogo _____________________________________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Firma        </w:t>
      </w:r>
    </w:p>
    <w:p>
      <w:pPr>
        <w:pStyle w:val="Normal"/>
        <w:spacing w:lineRule="auto" w:line="480" w:before="0" w:after="20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810" cy="15240"/>
                <wp:effectExtent l="0" t="0" r="0" b="0"/>
                <wp:wrapTopAndBottom/>
                <wp:docPr id="6" name="Figura a mano liber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4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  <w:b/>
          <w:color w:val="000009"/>
        </w:rPr>
        <w:t xml:space="preserve"> </w:t>
      </w:r>
      <w:r>
        <w:rPr>
          <w:rFonts w:cs="Calibri" w:cstheme="minorHAnsi"/>
          <w:b/>
          <w:color w:val="000009"/>
        </w:rPr>
        <w:t>____________________________</w:t>
      </w:r>
    </w:p>
    <w:sect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ahoma">
    <w:charset w:val="01"/>
    <w:family w:val="swiss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579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7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19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LibreOffice/7.0.6.2$Windows_X86_64 LibreOffice_project/144abb84a525d8e30c9dbbefa69cbbf2d8d4ae3b</Application>
  <AppVersion>15.0000</AppVersion>
  <Pages>3</Pages>
  <Words>371</Words>
  <Characters>2592</Characters>
  <CharactersWithSpaces>3080</CharactersWithSpaces>
  <Paragraphs>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2023-11-30T11:53:00Z</dcterms:created>
  <dc:creator>Covolo Roberto</dc:creator>
  <dc:description/>
  <dc:language>it-IT</dc:language>
  <cp:lastModifiedBy/>
  <cp:lastPrinted>2022-07-01T07:49:00Z</cp:lastPrinted>
  <dcterms:modified xsi:type="dcterms:W3CDTF">2024-04-05T13:02:13Z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