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92"/>
        <w:gridCol w:w="1985"/>
        <w:gridCol w:w="1985"/>
        <w:gridCol w:w="1694"/>
        <w:gridCol w:w="1874"/>
      </w:tblGrid>
      <w:tr w:rsidR="00D05AB8">
        <w:trPr>
          <w:trHeight w:val="1888"/>
          <w:jc w:val="center"/>
        </w:trPr>
        <w:tc>
          <w:tcPr>
            <w:tcW w:w="2092" w:type="dxa"/>
          </w:tcPr>
          <w:p w:rsidR="00D05AB8" w:rsidRDefault="00D05AB8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D05AB8" w:rsidRDefault="00637E00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D05AB8" w:rsidRDefault="00D05AB8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D05AB8" w:rsidRDefault="00D05AB8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05AB8" w:rsidRDefault="00D05AB8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D05AB8" w:rsidRDefault="00637E00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D05AB8" w:rsidRDefault="00D05AB8">
            <w:pPr>
              <w:widowControl w:val="0"/>
              <w:suppressAutoHyphens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D05AB8" w:rsidRDefault="00D05AB8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05AB8" w:rsidRDefault="00637E00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D05AB8" w:rsidRDefault="00D05AB8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</w:p>
          <w:p w:rsidR="00D05AB8" w:rsidRDefault="00D05AB8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D05AB8" w:rsidRDefault="00637E00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D05AB8" w:rsidRDefault="00637E00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5AB8">
        <w:trPr>
          <w:trHeight w:val="8417"/>
          <w:jc w:val="center"/>
        </w:trPr>
        <w:tc>
          <w:tcPr>
            <w:tcW w:w="9630" w:type="dxa"/>
            <w:gridSpan w:val="5"/>
          </w:tcPr>
          <w:p w:rsidR="00D05AB8" w:rsidRDefault="00D05AB8">
            <w:pPr>
              <w:widowControl w:val="0"/>
              <w:suppressAutoHyphens w:val="0"/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:rsidR="00D05AB8" w:rsidRDefault="00637E00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4 – Piano finanziario</w:t>
            </w:r>
          </w:p>
          <w:p w:rsidR="00D05AB8" w:rsidRDefault="00D05AB8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</w:p>
          <w:p w:rsidR="00D05AB8" w:rsidRDefault="00637E00">
            <w:pPr>
              <w:widowControl w:val="0"/>
              <w:suppressAutoHyphens w:val="0"/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:rsidR="00D05AB8" w:rsidRDefault="00D05AB8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D05AB8" w:rsidRDefault="00D05AB8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D05AB8" w:rsidRDefault="00D05AB8">
            <w:pPr>
              <w:widowControl w:val="0"/>
              <w:suppressAutoHyphens w:val="0"/>
              <w:spacing w:before="240"/>
              <w:rPr>
                <w:i/>
              </w:rPr>
            </w:pPr>
          </w:p>
          <w:p w:rsidR="00D05AB8" w:rsidRDefault="00637E00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PN Metro plus e Città Medie Sud 2021-2027</w:t>
            </w:r>
          </w:p>
          <w:p w:rsidR="00D05AB8" w:rsidRDefault="00637E00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 xml:space="preserve">Codice progetto </w:t>
            </w:r>
            <w:r>
              <w:t>BA1.1.3.1.b</w:t>
            </w:r>
          </w:p>
          <w:p w:rsidR="00D05AB8" w:rsidRDefault="00637E00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“Un negozio non è solo un negozio”</w:t>
            </w:r>
          </w:p>
          <w:p w:rsidR="00D05AB8" w:rsidRDefault="00637E00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</w:tc>
      </w:tr>
      <w:tr w:rsidR="00D05AB8">
        <w:trPr>
          <w:trHeight w:val="420"/>
          <w:jc w:val="center"/>
        </w:trPr>
        <w:tc>
          <w:tcPr>
            <w:tcW w:w="9630" w:type="dxa"/>
            <w:gridSpan w:val="5"/>
          </w:tcPr>
          <w:p w:rsidR="00D05AB8" w:rsidRDefault="00D05AB8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</w:p>
          <w:p w:rsidR="00D05AB8" w:rsidRDefault="00637E00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:rsidR="00D05AB8" w:rsidRDefault="00637E00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 xml:space="preserve">Programma per il </w:t>
            </w:r>
            <w:r>
              <w:rPr>
                <w:i/>
                <w:sz w:val="28"/>
                <w:szCs w:val="28"/>
              </w:rPr>
              <w:t>sostegno all’economia di prossimità del Comune di Bari</w:t>
            </w:r>
          </w:p>
        </w:tc>
      </w:tr>
    </w:tbl>
    <w:p w:rsidR="00D05AB8" w:rsidRDefault="00D05AB8">
      <w:pPr>
        <w:spacing w:before="120" w:after="120" w:line="360" w:lineRule="auto"/>
        <w:ind w:right="458"/>
        <w:jc w:val="both"/>
        <w:rPr>
          <w:i/>
        </w:rPr>
      </w:pPr>
    </w:p>
    <w:p w:rsidR="00D05AB8" w:rsidRDefault="00637E00">
      <w:pPr>
        <w:spacing w:before="120" w:after="120" w:line="360" w:lineRule="auto"/>
        <w:ind w:right="45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Il presente format è parte integrante dell’avviso pubblico e non può essere modificato nella composizione delle sue parti. Va compilato come indicato di seguito e inviato, unitamente agli ulteriori allegati, nei termini e nelle modalità indicate negli arti</w:t>
      </w:r>
      <w:r>
        <w:rPr>
          <w:i/>
          <w:sz w:val="20"/>
          <w:szCs w:val="20"/>
        </w:rPr>
        <w:t xml:space="preserve">coli 6 e 7 dell’avviso pubblico. </w:t>
      </w:r>
    </w:p>
    <w:p w:rsidR="00D05AB8" w:rsidRDefault="00D05AB8">
      <w:pPr>
        <w:spacing w:before="120" w:after="120" w:line="360" w:lineRule="auto"/>
        <w:ind w:right="458"/>
        <w:jc w:val="both"/>
        <w:rPr>
          <w:i/>
          <w:sz w:val="20"/>
          <w:szCs w:val="20"/>
        </w:rPr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2658"/>
        <w:gridCol w:w="7120"/>
      </w:tblGrid>
      <w:tr w:rsidR="00D05AB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spacing w:before="120" w:after="120" w:line="360" w:lineRule="auto"/>
              <w:ind w:right="4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Impresa proponente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D05AB8">
            <w:pPr>
              <w:widowControl w:val="0"/>
              <w:spacing w:before="120" w:after="120" w:line="360" w:lineRule="auto"/>
              <w:ind w:right="458"/>
              <w:jc w:val="both"/>
              <w:rPr>
                <w:sz w:val="18"/>
                <w:szCs w:val="18"/>
              </w:rPr>
            </w:pPr>
          </w:p>
        </w:tc>
      </w:tr>
      <w:tr w:rsidR="00D05AB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spacing w:before="120" w:after="120" w:line="360" w:lineRule="auto"/>
              <w:ind w:right="4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Titolo del progetto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D05AB8">
            <w:pPr>
              <w:widowControl w:val="0"/>
              <w:spacing w:before="120" w:after="120" w:line="360" w:lineRule="auto"/>
              <w:ind w:right="458"/>
              <w:jc w:val="both"/>
              <w:rPr>
                <w:sz w:val="18"/>
                <w:szCs w:val="18"/>
              </w:rPr>
            </w:pPr>
          </w:p>
        </w:tc>
      </w:tr>
    </w:tbl>
    <w:p w:rsidR="00D05AB8" w:rsidRDefault="00637E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05AB8" w:rsidRDefault="00D05AB8">
      <w:pPr>
        <w:rPr>
          <w:sz w:val="20"/>
          <w:szCs w:val="20"/>
        </w:rPr>
      </w:pPr>
    </w:p>
    <w:tbl>
      <w:tblPr>
        <w:tblW w:w="9857" w:type="dxa"/>
        <w:tblLayout w:type="fixed"/>
        <w:tblLook w:val="0400" w:firstRow="0" w:lastRow="0" w:firstColumn="0" w:lastColumn="0" w:noHBand="0" w:noVBand="1"/>
      </w:tblPr>
      <w:tblGrid>
        <w:gridCol w:w="620"/>
        <w:gridCol w:w="7427"/>
        <w:gridCol w:w="141"/>
        <w:gridCol w:w="1669"/>
      </w:tblGrid>
      <w:tr w:rsidR="00D05AB8"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:rsidR="00D05AB8" w:rsidRDefault="00D05AB8">
            <w:pPr>
              <w:widowControl w:val="0"/>
              <w:rPr>
                <w:b/>
                <w:sz w:val="18"/>
                <w:szCs w:val="18"/>
              </w:rPr>
            </w:pPr>
          </w:p>
          <w:p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SPESE PER INVESTIMENTI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D05AB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Voce di spesa</w:t>
            </w:r>
          </w:p>
          <w:p w:rsidR="00D05AB8" w:rsidRDefault="00D05AB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</w:t>
            </w:r>
          </w:p>
          <w:p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(al netto di IVA)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Opere edili, impiantistiche e assimilate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A.1+A.2+…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A.1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A.2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(specificare </w:t>
            </w:r>
            <w:r>
              <w:rPr>
                <w:i/>
                <w:sz w:val="18"/>
                <w:szCs w:val="18"/>
              </w:rPr>
              <w:t>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A.3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A.4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Arredi, macchinari, attrezzature, beni e impianti di produzione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B.1+B.2+…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B.1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B.3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Automezzi commerciali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C.1+C.2+…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C.2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C.3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C.4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Programmi informatici e software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D.1+D.2+…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D.1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D.2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D.3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D.4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rPr>
          <w:trHeight w:val="37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Spese di progettazione tecnica, direzione lavori, servizi di assistenza tecnica a lavori e allestimenti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E.1+E.2+…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E.1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E.2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E.3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E.4</w:t>
            </w:r>
          </w:p>
        </w:tc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spese per investimenti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05AB8"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Contributo richiesto in conto investimenti </w:t>
            </w:r>
            <w:r>
              <w:rPr>
                <w:b/>
                <w:i/>
                <w:sz w:val="18"/>
                <w:szCs w:val="18"/>
              </w:rPr>
              <w:t>(</w:t>
            </w:r>
            <w:proofErr w:type="spellStart"/>
            <w:r>
              <w:rPr>
                <w:b/>
                <w:i/>
                <w:sz w:val="18"/>
                <w:szCs w:val="18"/>
              </w:rPr>
              <w:t>max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80% sul totale spese per </w:t>
            </w:r>
            <w:r>
              <w:rPr>
                <w:b/>
                <w:i/>
                <w:sz w:val="18"/>
                <w:szCs w:val="18"/>
              </w:rPr>
              <w:t>investimenti)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Max</w:t>
            </w:r>
            <w:proofErr w:type="spellEnd"/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 xml:space="preserve"> 40.000,00</w:t>
            </w:r>
          </w:p>
        </w:tc>
      </w:tr>
      <w:tr w:rsidR="00D05AB8"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:rsidR="00D05AB8" w:rsidRDefault="00D05AB8">
            <w:pPr>
              <w:widowControl w:val="0"/>
              <w:rPr>
                <w:b/>
                <w:sz w:val="18"/>
                <w:szCs w:val="18"/>
              </w:rPr>
            </w:pPr>
          </w:p>
          <w:p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SPESE DI GESTIONE</w:t>
            </w:r>
          </w:p>
        </w:tc>
      </w:tr>
      <w:tr w:rsidR="00D05AB8"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Voce di spesa</w:t>
            </w:r>
          </w:p>
          <w:p w:rsidR="00D05AB8" w:rsidRDefault="00D05AB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</w:t>
            </w:r>
          </w:p>
          <w:p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(al netto di IVA)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Personale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F.1+F.2+…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F.4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Materie prime, semilavorati, materiali di consumo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G.1+G.2+…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Locazione di locali commerciali e noleggio di beni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H.1+H.2+…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Utenze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I.1+I.2+…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I.2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Canoni ed abbonamenti  (banche dati, servizi software, servizi </w:t>
            </w:r>
            <w:proofErr w:type="spellStart"/>
            <w:r>
              <w:rPr>
                <w:b/>
                <w:sz w:val="18"/>
                <w:szCs w:val="18"/>
              </w:rPr>
              <w:t>cloud</w:t>
            </w:r>
            <w:proofErr w:type="spellEnd"/>
            <w:r>
              <w:rPr>
                <w:b/>
                <w:sz w:val="18"/>
                <w:szCs w:val="18"/>
              </w:rPr>
              <w:t xml:space="preserve">, registrazione </w:t>
            </w:r>
            <w:r>
              <w:rPr>
                <w:b/>
                <w:sz w:val="18"/>
                <w:szCs w:val="18"/>
              </w:rPr>
              <w:t>domini, servizi di posizionamento su motori di ricerca, campagne di web marketing, ecc.)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L.1+L.2+…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rPr>
          <w:trHeight w:val="49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Servizi di comunicazione e marketing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i/>
                <w:color w:val="A6A6A6" w:themeColor="background1" w:themeShade="A6"/>
                <w:sz w:val="18"/>
                <w:szCs w:val="18"/>
              </w:rPr>
            </w:pPr>
            <w:bookmarkStart w:id="1" w:name="_heading=h.y7fpcz8j92z"/>
            <w:bookmarkStart w:id="2" w:name="_heading=h.gjdgxs"/>
            <w:bookmarkEnd w:id="1"/>
            <w:bookmarkEnd w:id="2"/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M.1+M.2+…</w:t>
            </w: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M.1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</w:t>
            </w:r>
            <w:r>
              <w:rPr>
                <w:i/>
                <w:sz w:val="18"/>
                <w:szCs w:val="18"/>
              </w:rPr>
              <w:t xml:space="preserve">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M.2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M.3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</w:p>
        </w:tc>
        <w:tc>
          <w:tcPr>
            <w:tcW w:w="7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Servizi specialistici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N.1+N.2+…</w:t>
            </w:r>
          </w:p>
        </w:tc>
      </w:tr>
      <w:tr w:rsidR="00D05AB8"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N.1</w:t>
            </w:r>
          </w:p>
        </w:tc>
        <w:tc>
          <w:tcPr>
            <w:tcW w:w="7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N.2</w:t>
            </w:r>
          </w:p>
        </w:tc>
        <w:tc>
          <w:tcPr>
            <w:tcW w:w="7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</w:t>
            </w:r>
          </w:p>
        </w:tc>
        <w:tc>
          <w:tcPr>
            <w:tcW w:w="7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spese di gestione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05AB8"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Contributo richiesto in conto </w:t>
            </w:r>
            <w:r>
              <w:rPr>
                <w:b/>
                <w:sz w:val="18"/>
                <w:szCs w:val="18"/>
              </w:rPr>
              <w:t>gestione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Max</w:t>
            </w:r>
            <w:proofErr w:type="spellEnd"/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 xml:space="preserve"> 10.000,00</w:t>
            </w:r>
          </w:p>
        </w:tc>
      </w:tr>
    </w:tbl>
    <w:p w:rsidR="00D05AB8" w:rsidRDefault="00D05AB8">
      <w:pPr>
        <w:rPr>
          <w:sz w:val="20"/>
          <w:szCs w:val="20"/>
        </w:rPr>
      </w:pPr>
    </w:p>
    <w:tbl>
      <w:tblPr>
        <w:tblW w:w="9857" w:type="dxa"/>
        <w:tblLayout w:type="fixed"/>
        <w:tblLook w:val="0400" w:firstRow="0" w:lastRow="0" w:firstColumn="0" w:lastColumn="0" w:noHBand="0" w:noVBand="1"/>
      </w:tblPr>
      <w:tblGrid>
        <w:gridCol w:w="392"/>
        <w:gridCol w:w="7655"/>
        <w:gridCol w:w="1810"/>
      </w:tblGrid>
      <w:tr w:rsidR="00D05AB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CONTRIBUTO PUBBLICO RICHIESTO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637E00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Max</w:t>
            </w:r>
            <w:proofErr w:type="spellEnd"/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 xml:space="preserve"> 50.000,00</w:t>
            </w:r>
          </w:p>
        </w:tc>
      </w:tr>
      <w:tr w:rsidR="00D05AB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CO-FINANZIAMENTO PRIVATO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B8" w:rsidRDefault="00D05AB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05AB8"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 TOTALE DEL PROGETTO (1+2)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05AB8" w:rsidRDefault="00D05AB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05AB8" w:rsidRDefault="00D05AB8">
      <w:pPr>
        <w:rPr>
          <w:sz w:val="20"/>
          <w:szCs w:val="20"/>
        </w:rPr>
      </w:pPr>
    </w:p>
    <w:p w:rsidR="00D05AB8" w:rsidRDefault="00637E00">
      <w:pPr>
        <w:rPr>
          <w:b/>
          <w:sz w:val="20"/>
          <w:szCs w:val="20"/>
        </w:rPr>
      </w:pPr>
      <w:r>
        <w:rPr>
          <w:b/>
          <w:sz w:val="20"/>
          <w:szCs w:val="20"/>
        </w:rPr>
        <w:t>N.B. ALLEGARE I PREVENTIVI RIFERITI ALLE SPESE INDICATE, LADDOVE PERTINENTE</w:t>
      </w:r>
    </w:p>
    <w:p w:rsidR="00D05AB8" w:rsidRDefault="00D05AB8">
      <w:pPr>
        <w:rPr>
          <w:sz w:val="20"/>
          <w:szCs w:val="20"/>
        </w:rPr>
      </w:pPr>
    </w:p>
    <w:p w:rsidR="00D05AB8" w:rsidRDefault="00637E00">
      <w:pPr>
        <w:rPr>
          <w:sz w:val="20"/>
          <w:szCs w:val="20"/>
        </w:rPr>
      </w:pPr>
      <w:r>
        <w:rPr>
          <w:sz w:val="20"/>
          <w:szCs w:val="20"/>
        </w:rPr>
        <w:t xml:space="preserve">             Bari, ____ / ____ / _____</w:t>
      </w:r>
      <w:r>
        <w:rPr>
          <w:i/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Firma del legale rappresentante</w:t>
      </w:r>
    </w:p>
    <w:p w:rsidR="00D05AB8" w:rsidRDefault="00D05AB8">
      <w:pPr>
        <w:rPr>
          <w:sz w:val="20"/>
          <w:szCs w:val="20"/>
        </w:rPr>
      </w:pPr>
    </w:p>
    <w:p w:rsidR="00D05AB8" w:rsidRDefault="00637E00">
      <w:r>
        <w:rPr>
          <w:sz w:val="20"/>
          <w:szCs w:val="20"/>
        </w:rPr>
        <w:t xml:space="preserve">                                                                </w:t>
      </w:r>
      <w:r>
        <w:t xml:space="preserve">                                                 ________________________________</w:t>
      </w:r>
    </w:p>
    <w:sectPr w:rsidR="00D05AB8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B8"/>
    <w:rsid w:val="00637E00"/>
    <w:rsid w:val="00D0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unhideWhenUsed/>
    <w:rsid w:val="00815A06"/>
    <w:rPr>
      <w:rFonts w:ascii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0B8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0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1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unhideWhenUsed/>
    <w:rsid w:val="00815A06"/>
    <w:rPr>
      <w:rFonts w:ascii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0B8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0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1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cmNt0srTLdS2XDVK4ndFgTKbTw==">AMUW2mUbtAGQhOHyky8k7xj+fGiLF3HEBjALum/Rvc5E4BS+sdRp6kRZdrM6YZVg6Ru9krLR1eDqXooy05/4r2AwPTn4X6MEZ6Nw/8iRJp+LKwuVs8YmXeVnWuYWaCDym2Zom2QdEzeGWQImKpwOypOmLcfAyAE+LmqCqyST+lz/UDdnWP0hd5k=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086E5F-789A-4D9B-BDCF-26D08BF4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Covolo Roberto</cp:lastModifiedBy>
  <cp:revision>2</cp:revision>
  <cp:lastPrinted>2022-06-29T10:54:00Z</cp:lastPrinted>
  <dcterms:created xsi:type="dcterms:W3CDTF">2023-11-30T11:56:00Z</dcterms:created>
  <dcterms:modified xsi:type="dcterms:W3CDTF">2023-11-30T11:56:00Z</dcterms:modified>
  <dc:language>it-IT</dc:language>
</cp:coreProperties>
</file>