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Pr="00DD7424" w:rsidRDefault="00F24ED3" w:rsidP="00F24ED3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PUBBLICO DI CO-PROGETTAZIONE </w:t>
      </w:r>
      <w:r w:rsidRPr="00F24ED3">
        <w:rPr>
          <w:rFonts w:ascii="Tahoma" w:hAnsi="Tahoma" w:cs="Tahoma"/>
          <w:b/>
          <w:sz w:val="24"/>
          <w:szCs w:val="24"/>
        </w:rPr>
        <w:t xml:space="preserve">PER L’ATTIVAZIONE DI  PARTENARIATI PER LA REALIZZAZIONE DEI SERVIZI DI FORMAZIONE ED EMPOWERMENT DEL PROGETTO </w:t>
      </w:r>
      <w:r>
        <w:rPr>
          <w:rFonts w:ascii="Tahoma" w:hAnsi="Tahoma" w:cs="Tahoma"/>
          <w:b/>
          <w:sz w:val="24"/>
          <w:szCs w:val="24"/>
        </w:rPr>
        <w:t>“</w:t>
      </w:r>
      <w:r w:rsidRPr="00F24ED3">
        <w:rPr>
          <w:rFonts w:ascii="Tahoma" w:hAnsi="Tahoma" w:cs="Tahoma"/>
          <w:b/>
          <w:sz w:val="24"/>
          <w:szCs w:val="24"/>
        </w:rPr>
        <w:t>BARI COMMUNITY HUB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- PARTE FSE</w:t>
      </w:r>
      <w:r>
        <w:rPr>
          <w:rFonts w:ascii="Tahoma" w:hAnsi="Tahoma" w:cs="Tahoma"/>
          <w:b/>
          <w:sz w:val="24"/>
          <w:szCs w:val="24"/>
        </w:rPr>
        <w:t>”</w:t>
      </w:r>
      <w:r w:rsidRPr="00F24ED3"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 valere sulle risorse del POR Puglia FESR FSE 2014-2020 - Asse IX 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Azione 9.3 “Interventi per l’innovazione sociale” (FSE). CUP</w:t>
      </w:r>
      <w:r w:rsidR="00F55F70">
        <w:rPr>
          <w:rFonts w:ascii="Tahoma" w:hAnsi="Tahoma" w:cs="Tahoma"/>
          <w:b/>
          <w:sz w:val="24"/>
          <w:szCs w:val="24"/>
        </w:rPr>
        <w:t xml:space="preserve"> </w:t>
      </w:r>
      <w:r w:rsidR="00F55F70" w:rsidRPr="00F55F70">
        <w:rPr>
          <w:rFonts w:ascii="Tahoma" w:hAnsi="Tahoma" w:cs="Tahoma"/>
          <w:b/>
          <w:sz w:val="24"/>
          <w:szCs w:val="24"/>
        </w:rPr>
        <w:t>J99I22000230006</w:t>
      </w:r>
      <w:r w:rsidRPr="00F24ED3">
        <w:rPr>
          <w:rFonts w:ascii="Tahoma" w:hAnsi="Tahoma" w:cs="Tahoma"/>
          <w:b/>
          <w:sz w:val="24"/>
          <w:szCs w:val="24"/>
        </w:rPr>
        <w:t>.</w:t>
      </w: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1571FF" w:rsidRDefault="001571FF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140A8" w:rsidRPr="002C30C8" w:rsidRDefault="002C30C8" w:rsidP="002C30C8">
      <w:pPr>
        <w:spacing w:line="360" w:lineRule="auto"/>
        <w:rPr>
          <w:rFonts w:ascii="Tahoma" w:hAnsi="Tahoma" w:cs="Tahoma"/>
          <w:b/>
        </w:rPr>
      </w:pPr>
      <w:r w:rsidRPr="002C30C8">
        <w:rPr>
          <w:rFonts w:ascii="Tahoma" w:hAnsi="Tahoma" w:cs="Tahoma"/>
          <w:b/>
        </w:rPr>
        <w:t>Allegato  3 – Manifestazione di interesse e dichiarazione di impegno a formalizzare la costituzione dell’ATS o dell’ATI</w:t>
      </w:r>
      <w:r w:rsidR="00DD7424" w:rsidRPr="002C30C8">
        <w:rPr>
          <w:rFonts w:ascii="Tahoma" w:hAnsi="Tahoma" w:cs="Tahoma"/>
          <w:b/>
        </w:rPr>
        <w:tab/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6F3C64" w:rsidRPr="0012412E" w:rsidRDefault="006F3C64" w:rsidP="006F3C64">
      <w:pPr>
        <w:pStyle w:val="PONMetroArticolo"/>
        <w:spacing w:before="0" w:after="0" w:line="240" w:lineRule="atLeast"/>
        <w:rPr>
          <w:rFonts w:cs="Times New Roman"/>
          <w:bCs w:val="0"/>
          <w:sz w:val="24"/>
          <w:szCs w:val="24"/>
        </w:rPr>
      </w:pPr>
      <w:r w:rsidRPr="0012412E">
        <w:rPr>
          <w:rFonts w:cs="Times New Roman"/>
          <w:bCs w:val="0"/>
          <w:color w:val="000000" w:themeColor="text1"/>
          <w:sz w:val="24"/>
          <w:szCs w:val="24"/>
        </w:rPr>
        <w:lastRenderedPageBreak/>
        <w:t>IMPEGNO A COSTITUIRSI IN ATS o ATI</w:t>
      </w:r>
    </w:p>
    <w:p w:rsidR="006F3C64" w:rsidRPr="0012412E" w:rsidRDefault="006F3C64" w:rsidP="006F3C64">
      <w:pPr>
        <w:suppressAutoHyphens w:val="0"/>
        <w:spacing w:after="0" w:line="240" w:lineRule="atLeast"/>
        <w:jc w:val="center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Il/la sottoscritto</w:t>
      </w:r>
      <w:r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>____________________________ nato</w:t>
      </w:r>
      <w:r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 xml:space="preserve"> </w:t>
      </w:r>
      <w:proofErr w:type="spellStart"/>
      <w:r w:rsidRPr="0012412E">
        <w:rPr>
          <w:rFonts w:ascii="Tahoma" w:eastAsia="Calibri" w:hAnsi="Tahoma" w:cs="Tahoma"/>
          <w:color w:val="auto"/>
        </w:rPr>
        <w:t>a</w:t>
      </w:r>
      <w:proofErr w:type="spellEnd"/>
      <w:r w:rsidRPr="0012412E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6F3C64" w:rsidRPr="00480751" w:rsidRDefault="006F3C64" w:rsidP="006F3C64">
      <w:pPr>
        <w:spacing w:after="0" w:line="240" w:lineRule="auto"/>
        <w:jc w:val="both"/>
        <w:rPr>
          <w:rFonts w:ascii="Tahoma" w:hAnsi="Tahoma" w:cs="Tahoma"/>
          <w:b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in _______________________ (______) via _____________________________, nella qualità di </w:t>
      </w:r>
      <w:r>
        <w:rPr>
          <w:rFonts w:ascii="Tahoma" w:eastAsia="Calibri" w:hAnsi="Tahoma" w:cs="Tahoma"/>
          <w:color w:val="auto"/>
        </w:rPr>
        <w:t>rappresentante legale di</w:t>
      </w:r>
      <w:r w:rsidRPr="00A94E0E">
        <w:rPr>
          <w:rFonts w:ascii="Tahoma" w:eastAsia="Calibri" w:hAnsi="Tahoma" w:cs="Tahoma"/>
          <w:color w:val="auto"/>
        </w:rPr>
        <w:t xml:space="preserve">  </w:t>
      </w:r>
      <w:r w:rsidRPr="0012412E">
        <w:rPr>
          <w:rFonts w:ascii="Tahoma" w:eastAsia="Calibri" w:hAnsi="Tahoma" w:cs="Tahoma"/>
          <w:color w:val="auto"/>
        </w:rPr>
        <w:t>_________________</w:t>
      </w:r>
      <w:r>
        <w:rPr>
          <w:rFonts w:ascii="Tahoma" w:eastAsia="Calibri" w:hAnsi="Tahoma" w:cs="Tahoma"/>
          <w:color w:val="auto"/>
        </w:rPr>
        <w:t>____________________</w:t>
      </w:r>
      <w:r w:rsidRPr="00A94E0E">
        <w:rPr>
          <w:rFonts w:ascii="Tahoma" w:eastAsia="Calibri" w:hAnsi="Tahoma" w:cs="Tahoma"/>
          <w:color w:val="auto"/>
        </w:rPr>
        <w:t>__</w:t>
      </w:r>
      <w:r>
        <w:rPr>
          <w:rFonts w:ascii="Tahoma" w:eastAsia="Calibri" w:hAnsi="Tahoma" w:cs="Tahoma"/>
          <w:color w:val="auto"/>
        </w:rPr>
        <w:t>_natura giuridica_____________________ indirizzo sede legale____________</w:t>
      </w:r>
      <w:r w:rsidRPr="0012412E">
        <w:rPr>
          <w:rFonts w:ascii="Tahoma" w:eastAsia="Calibri" w:hAnsi="Tahoma" w:cs="Tahoma"/>
          <w:color w:val="auto"/>
        </w:rPr>
        <w:tab/>
      </w:r>
      <w:r w:rsidRPr="00480751">
        <w:rPr>
          <w:rFonts w:ascii="Tahoma" w:hAnsi="Tahoma" w:cs="Tahoma"/>
          <w:color w:val="auto"/>
        </w:rPr>
        <w:t>Codice Fiscale/Partita IVA</w:t>
      </w:r>
      <w:r>
        <w:rPr>
          <w:rFonts w:ascii="Tahoma" w:hAnsi="Tahoma" w:cs="Tahoma"/>
          <w:color w:val="auto"/>
        </w:rPr>
        <w:t>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</w:t>
      </w:r>
      <w:proofErr w:type="spellStart"/>
      <w:r w:rsidRPr="005319CF">
        <w:rPr>
          <w:rFonts w:ascii="Tahoma" w:eastAsia="Calibri" w:hAnsi="Tahoma" w:cs="Tahoma"/>
          <w:color w:val="auto"/>
        </w:rPr>
        <w:t>a</w:t>
      </w:r>
      <w:proofErr w:type="spellEnd"/>
      <w:r w:rsidRPr="005319CF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</w:t>
      </w:r>
      <w:proofErr w:type="spellStart"/>
      <w:r w:rsidRPr="005319CF">
        <w:rPr>
          <w:rFonts w:ascii="Tahoma" w:eastAsia="Calibri" w:hAnsi="Tahoma" w:cs="Tahoma"/>
          <w:color w:val="auto"/>
        </w:rPr>
        <w:t>a</w:t>
      </w:r>
      <w:proofErr w:type="spellEnd"/>
      <w:r w:rsidRPr="005319CF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consapevoli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12412E">
        <w:rPr>
          <w:rFonts w:ascii="Tahoma" w:eastAsia="Calibri" w:hAnsi="Tahoma" w:cs="Tahoma"/>
          <w:b/>
          <w:color w:val="auto"/>
        </w:rPr>
        <w:t>DICHIARANO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 impegnarsi a costituirsi in A.T.S.</w:t>
      </w:r>
      <w:r w:rsidRPr="00A82122">
        <w:rPr>
          <w:rFonts w:ascii="Tahoma" w:eastAsia="Calibri" w:hAnsi="Tahoma" w:cs="Tahoma"/>
          <w:color w:val="auto"/>
        </w:rPr>
        <w:t xml:space="preserve"> o ATI </w:t>
      </w:r>
      <w:r w:rsidRPr="009737AC">
        <w:rPr>
          <w:rFonts w:ascii="Tahoma" w:eastAsia="Calibri" w:hAnsi="Tahoma" w:cs="Tahoma"/>
          <w:color w:val="auto"/>
          <w:sz w:val="20"/>
          <w:szCs w:val="20"/>
        </w:rPr>
        <w:t>(specificare)</w:t>
      </w:r>
      <w:r w:rsidRPr="0012412E">
        <w:rPr>
          <w:rFonts w:ascii="Tahoma" w:eastAsia="Calibri" w:hAnsi="Tahoma" w:cs="Tahoma"/>
          <w:color w:val="auto"/>
        </w:rPr>
        <w:t xml:space="preserve"> per la realizzazione del progetto denominato __________________________ candidato all’Avviso Pubblico</w:t>
      </w:r>
      <w:r w:rsidR="00690040">
        <w:rPr>
          <w:rFonts w:ascii="Tahoma" w:eastAsia="Calibri" w:hAnsi="Tahoma" w:cs="Tahoma"/>
          <w:color w:val="auto"/>
        </w:rPr>
        <w:t xml:space="preserve"> </w:t>
      </w:r>
      <w:r w:rsidR="00690040" w:rsidRPr="00690040">
        <w:rPr>
          <w:rFonts w:ascii="Tahoma" w:eastAsia="Calibri" w:hAnsi="Tahoma" w:cs="Tahoma"/>
          <w:color w:val="auto"/>
        </w:rPr>
        <w:t>“BARI COMMUNITY HUB - PARTE FSE” a valere sulle risorse del POR Puglia FESR FSE 2014-2020 - Asse IX – Azione 9.3</w:t>
      </w:r>
      <w:r w:rsidRPr="00A82122">
        <w:rPr>
          <w:rFonts w:ascii="Tahoma" w:hAnsi="Tahoma" w:cs="Tahoma"/>
        </w:rPr>
        <w:t xml:space="preserve">, </w:t>
      </w:r>
      <w:r w:rsidRPr="0012412E">
        <w:rPr>
          <w:rFonts w:ascii="Tahoma" w:eastAsia="Calibri" w:hAnsi="Tahoma" w:cs="Tahoma"/>
          <w:color w:val="auto"/>
        </w:rPr>
        <w:t xml:space="preserve">entro </w:t>
      </w:r>
      <w:r>
        <w:rPr>
          <w:rFonts w:ascii="Tahoma" w:eastAsia="Calibri" w:hAnsi="Tahoma" w:cs="Tahoma"/>
          <w:color w:val="auto"/>
        </w:rPr>
        <w:t>2</w:t>
      </w:r>
      <w:r w:rsidRPr="00A82122">
        <w:rPr>
          <w:rFonts w:ascii="Tahoma" w:eastAsia="Calibri" w:hAnsi="Tahoma" w:cs="Tahoma"/>
          <w:color w:val="auto"/>
        </w:rPr>
        <w:t xml:space="preserve">0 gg dalla comunicazione dell’avvenuta ammissione alla fase di co-progettazione, ex art. </w:t>
      </w:r>
      <w:r>
        <w:rPr>
          <w:rFonts w:ascii="Tahoma" w:eastAsia="Calibri" w:hAnsi="Tahoma" w:cs="Tahoma"/>
          <w:color w:val="auto"/>
        </w:rPr>
        <w:t>12</w:t>
      </w:r>
      <w:r w:rsidRPr="00A82122">
        <w:rPr>
          <w:rFonts w:ascii="Tahoma" w:eastAsia="Calibri" w:hAnsi="Tahoma" w:cs="Tahoma"/>
          <w:color w:val="auto"/>
        </w:rPr>
        <w:t xml:space="preserve">, c. </w:t>
      </w:r>
      <w:r>
        <w:rPr>
          <w:rFonts w:ascii="Tahoma" w:eastAsia="Calibri" w:hAnsi="Tahoma" w:cs="Tahoma"/>
          <w:color w:val="auto"/>
        </w:rPr>
        <w:t>1</w:t>
      </w:r>
      <w:r w:rsidRPr="00A82122">
        <w:rPr>
          <w:rFonts w:ascii="Tahoma" w:eastAsia="Calibri" w:hAnsi="Tahoma" w:cs="Tahoma"/>
          <w:color w:val="auto"/>
        </w:rPr>
        <w:t>, Avviso Pubblico</w:t>
      </w:r>
      <w:r w:rsidRPr="0012412E">
        <w:rPr>
          <w:rFonts w:ascii="Tahoma" w:eastAsia="Calibri" w:hAnsi="Tahoma" w:cs="Tahoma"/>
          <w:color w:val="auto"/>
        </w:rPr>
        <w:t>.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A tal fine indicano come </w:t>
      </w:r>
      <w:r w:rsidRPr="0012412E">
        <w:rPr>
          <w:rFonts w:ascii="Tahoma" w:eastAsia="Calibri" w:hAnsi="Tahoma" w:cs="Tahoma"/>
          <w:b/>
          <w:color w:val="auto"/>
        </w:rPr>
        <w:t>soggetto capofila</w:t>
      </w:r>
      <w:r w:rsidRPr="0012412E">
        <w:rPr>
          <w:rFonts w:ascii="Tahoma" w:eastAsia="Calibri" w:hAnsi="Tahoma" w:cs="Tahoma"/>
          <w:color w:val="auto"/>
        </w:rPr>
        <w:t>:  ____________________________</w:t>
      </w:r>
      <w:r>
        <w:rPr>
          <w:rFonts w:ascii="Tahoma" w:eastAsia="Calibri" w:hAnsi="Tahoma" w:cs="Tahoma"/>
          <w:color w:val="auto"/>
        </w:rPr>
        <w:t>_____________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a cui sarà </w:t>
      </w:r>
      <w:r w:rsidRPr="008B1E14">
        <w:rPr>
          <w:rFonts w:ascii="Tahoma" w:eastAsia="Calibri" w:hAnsi="Tahoma" w:cs="Tahoma"/>
          <w:color w:val="auto"/>
        </w:rPr>
        <w:t>conferi</w:t>
      </w:r>
      <w:r>
        <w:rPr>
          <w:rFonts w:ascii="Tahoma" w:eastAsia="Calibri" w:hAnsi="Tahoma" w:cs="Tahoma"/>
          <w:color w:val="auto"/>
        </w:rPr>
        <w:t>to</w:t>
      </w:r>
      <w:r w:rsidRPr="008B1E14">
        <w:rPr>
          <w:rFonts w:ascii="Tahoma" w:eastAsia="Calibri" w:hAnsi="Tahoma" w:cs="Tahoma"/>
          <w:color w:val="auto"/>
        </w:rPr>
        <w:t>, in caso di ammissione alla co-progettazione, mandato collettivo speciale con rappresentanza</w:t>
      </w:r>
      <w:r w:rsidRPr="00A82122">
        <w:rPr>
          <w:rFonts w:ascii="Tahoma" w:eastAsia="Calibri" w:hAnsi="Tahoma" w:cs="Tahoma"/>
          <w:color w:val="auto"/>
        </w:rPr>
        <w:t xml:space="preserve">, ex art. </w:t>
      </w:r>
      <w:r>
        <w:rPr>
          <w:rFonts w:ascii="Tahoma" w:eastAsia="Calibri" w:hAnsi="Tahoma" w:cs="Tahoma"/>
          <w:color w:val="auto"/>
        </w:rPr>
        <w:t>9</w:t>
      </w:r>
      <w:r w:rsidRPr="00A82122">
        <w:rPr>
          <w:rFonts w:ascii="Tahoma" w:eastAsia="Calibri" w:hAnsi="Tahoma" w:cs="Tahoma"/>
          <w:color w:val="auto"/>
        </w:rPr>
        <w:t xml:space="preserve">, c. </w:t>
      </w:r>
      <w:r>
        <w:rPr>
          <w:rFonts w:ascii="Tahoma" w:eastAsia="Calibri" w:hAnsi="Tahoma" w:cs="Tahoma"/>
          <w:color w:val="auto"/>
        </w:rPr>
        <w:t>3</w:t>
      </w:r>
      <w:r w:rsidRPr="00A82122">
        <w:rPr>
          <w:rFonts w:ascii="Tahoma" w:eastAsia="Calibri" w:hAnsi="Tahoma" w:cs="Tahoma"/>
          <w:color w:val="auto"/>
        </w:rPr>
        <w:t xml:space="preserve">, </w:t>
      </w:r>
      <w:r>
        <w:rPr>
          <w:rFonts w:ascii="Tahoma" w:eastAsia="Calibri" w:hAnsi="Tahoma" w:cs="Tahoma"/>
          <w:color w:val="auto"/>
        </w:rPr>
        <w:t>dell’</w:t>
      </w:r>
      <w:r w:rsidRPr="00A82122">
        <w:rPr>
          <w:rFonts w:ascii="Tahoma" w:eastAsia="Calibri" w:hAnsi="Tahoma" w:cs="Tahoma"/>
          <w:color w:val="auto"/>
        </w:rPr>
        <w:t>Avviso Pubblico</w:t>
      </w:r>
      <w:r>
        <w:rPr>
          <w:rFonts w:ascii="Tahoma" w:eastAsia="Calibri" w:hAnsi="Tahoma" w:cs="Tahoma"/>
          <w:color w:val="auto"/>
        </w:rPr>
        <w:t>.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Dichiarano, altresì, che la suddivisione delle competenze e del budget all’interno dell’ATS</w:t>
      </w:r>
      <w:r w:rsidRPr="004E5393">
        <w:rPr>
          <w:rFonts w:ascii="Tahoma" w:eastAsia="Calibri" w:hAnsi="Tahoma" w:cs="Tahoma"/>
          <w:color w:val="auto"/>
        </w:rPr>
        <w:t xml:space="preserve"> o ATI (specificare)</w:t>
      </w:r>
      <w:r w:rsidRPr="0012412E">
        <w:rPr>
          <w:rFonts w:ascii="Tahoma" w:eastAsia="Calibri" w:hAnsi="Tahoma" w:cs="Tahoma"/>
          <w:color w:val="auto"/>
        </w:rPr>
        <w:t xml:space="preserve"> sarà la seguente: 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Grigliatabella4"/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3655"/>
        <w:gridCol w:w="2835"/>
      </w:tblGrid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Nome partner</w:t>
            </w: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Breve descrizione del ruolo</w:t>
            </w: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Budget</w:t>
            </w: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Luogo, data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___________________________________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lastRenderedPageBreak/>
        <w:t>1.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 </w:t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  <w:t xml:space="preserve">   </w:t>
      </w:r>
      <w:r>
        <w:rPr>
          <w:rFonts w:ascii="Tahoma" w:eastAsia="Calibri" w:hAnsi="Tahoma" w:cs="Tahoma"/>
          <w:color w:val="auto"/>
        </w:rPr>
        <w:t xml:space="preserve">     </w:t>
      </w:r>
      <w:r w:rsidRPr="00A82122">
        <w:rPr>
          <w:rFonts w:ascii="Tahoma" w:eastAsia="Calibri" w:hAnsi="Tahoma" w:cs="Tahoma"/>
          <w:color w:val="auto"/>
        </w:rPr>
        <w:t xml:space="preserve"> </w:t>
      </w:r>
      <w:r w:rsidRPr="0012412E">
        <w:rPr>
          <w:rFonts w:ascii="Tahoma" w:eastAsia="Calibri" w:hAnsi="Tahoma" w:cs="Tahoma"/>
          <w:color w:val="auto"/>
        </w:rPr>
        <w:t>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2.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DC171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________________________________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Pr="00A82122">
        <w:rPr>
          <w:rFonts w:ascii="Tahoma" w:eastAsia="Calibri" w:hAnsi="Tahoma" w:cs="Tahoma"/>
          <w:color w:val="auto"/>
        </w:rPr>
        <w:t xml:space="preserve">                        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A82122">
        <w:rPr>
          <w:rFonts w:ascii="Tahoma" w:eastAsia="Calibri" w:hAnsi="Tahoma" w:cs="Tahoma"/>
          <w:color w:val="auto"/>
        </w:rPr>
        <w:t xml:space="preserve">          </w:t>
      </w:r>
      <w:r w:rsidR="00DC1714">
        <w:rPr>
          <w:rFonts w:ascii="Tahoma" w:eastAsia="Calibri" w:hAnsi="Tahoma" w:cs="Tahoma"/>
          <w:color w:val="auto"/>
        </w:rPr>
        <w:t xml:space="preserve">       </w:t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3.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Pr="00A82122">
        <w:rPr>
          <w:rFonts w:ascii="Tahoma" w:eastAsia="Calibri" w:hAnsi="Tahoma" w:cs="Tahoma"/>
          <w:color w:val="auto"/>
        </w:rPr>
        <w:t xml:space="preserve">                                 </w:t>
      </w:r>
      <w:r>
        <w:rPr>
          <w:rFonts w:ascii="Tahoma" w:eastAsia="Calibri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ab/>
      </w:r>
      <w:r w:rsidR="00DC1714">
        <w:rPr>
          <w:rFonts w:ascii="Tahoma" w:eastAsia="Calibri" w:hAnsi="Tahoma" w:cs="Tahoma"/>
          <w:color w:val="auto"/>
        </w:rPr>
        <w:t xml:space="preserve">      </w:t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A82122">
        <w:rPr>
          <w:rFonts w:ascii="Tahoma" w:eastAsia="Calibri" w:hAnsi="Tahoma" w:cs="Tahoma"/>
          <w:b/>
          <w:color w:val="auto"/>
        </w:rPr>
        <w:t xml:space="preserve">N.B. </w:t>
      </w:r>
      <w:r w:rsidRPr="00110950">
        <w:rPr>
          <w:rFonts w:ascii="Tahoma" w:eastAsia="Calibri" w:hAnsi="Tahoma" w:cs="Tahoma"/>
          <w:color w:val="auto"/>
        </w:rPr>
        <w:t>La</w:t>
      </w:r>
      <w:r>
        <w:rPr>
          <w:rFonts w:ascii="Tahoma" w:eastAsia="Calibri" w:hAnsi="Tahoma" w:cs="Tahoma"/>
          <w:b/>
          <w:color w:val="auto"/>
        </w:rPr>
        <w:t xml:space="preserve"> </w:t>
      </w:r>
      <w:r w:rsidRPr="0012412E">
        <w:rPr>
          <w:rFonts w:ascii="Tahoma" w:eastAsia="Calibri" w:hAnsi="Tahoma" w:cs="Tahoma"/>
          <w:color w:val="auto"/>
        </w:rPr>
        <w:t xml:space="preserve">sottoscrizione </w:t>
      </w:r>
      <w:r>
        <w:rPr>
          <w:rFonts w:ascii="Tahoma" w:eastAsia="Calibri" w:hAnsi="Tahoma" w:cs="Tahoma"/>
          <w:color w:val="auto"/>
        </w:rPr>
        <w:t xml:space="preserve">dovrà essere apposta </w:t>
      </w:r>
      <w:r w:rsidRPr="0012412E">
        <w:rPr>
          <w:rFonts w:ascii="Tahoma" w:eastAsia="Calibri" w:hAnsi="Tahoma" w:cs="Tahoma"/>
          <w:color w:val="auto"/>
        </w:rPr>
        <w:t>d</w:t>
      </w:r>
      <w:r>
        <w:rPr>
          <w:rFonts w:ascii="Tahoma" w:eastAsia="Calibri" w:hAnsi="Tahoma" w:cs="Tahoma"/>
          <w:color w:val="auto"/>
        </w:rPr>
        <w:t>ai rappresentanti legali di</w:t>
      </w:r>
      <w:r w:rsidRPr="0012412E">
        <w:rPr>
          <w:rFonts w:ascii="Tahoma" w:eastAsia="Calibri" w:hAnsi="Tahoma" w:cs="Tahoma"/>
          <w:color w:val="auto"/>
        </w:rPr>
        <w:t xml:space="preserve"> tutti i soggetti che si imp</w:t>
      </w:r>
      <w:r w:rsidRPr="0012412E">
        <w:rPr>
          <w:rFonts w:ascii="Tahoma" w:eastAsia="Calibri" w:hAnsi="Tahoma" w:cs="Tahoma"/>
          <w:color w:val="auto"/>
        </w:rPr>
        <w:t>e</w:t>
      </w:r>
      <w:r w:rsidRPr="0012412E">
        <w:rPr>
          <w:rFonts w:ascii="Tahoma" w:eastAsia="Calibri" w:hAnsi="Tahoma" w:cs="Tahoma"/>
          <w:color w:val="auto"/>
        </w:rPr>
        <w:t>gnano a costituirsi in ATS</w:t>
      </w:r>
      <w:r>
        <w:rPr>
          <w:rFonts w:ascii="Tahoma" w:eastAsia="Calibri" w:hAnsi="Tahoma" w:cs="Tahoma"/>
          <w:color w:val="auto"/>
        </w:rPr>
        <w:t xml:space="preserve"> o ATI</w:t>
      </w:r>
      <w:r w:rsidRPr="0012412E">
        <w:rPr>
          <w:rFonts w:ascii="Tahoma" w:eastAsia="Calibri" w:hAnsi="Tahoma" w:cs="Tahoma"/>
          <w:color w:val="auto"/>
        </w:rPr>
        <w:t>, compreso il capofila</w:t>
      </w:r>
      <w:r>
        <w:rPr>
          <w:rFonts w:ascii="Tahoma" w:eastAsia="Calibri" w:hAnsi="Tahoma" w:cs="Tahoma"/>
          <w:color w:val="auto"/>
        </w:rPr>
        <w:t xml:space="preserve">. </w:t>
      </w:r>
      <w:r w:rsidRPr="00110950">
        <w:rPr>
          <w:rFonts w:ascii="Tahoma" w:eastAsia="Calibri" w:hAnsi="Tahoma" w:cs="Tahoma"/>
          <w:color w:val="auto"/>
        </w:rPr>
        <w:t>Allegare copia fotostatica documento di identità in corso di validità dei soggetti sottoscrittori.</w:t>
      </w:r>
      <w:r w:rsidRPr="00A82122">
        <w:rPr>
          <w:rFonts w:ascii="Tahoma" w:eastAsia="Calibri" w:hAnsi="Tahoma" w:cs="Tahoma"/>
          <w:b/>
          <w:color w:val="auto"/>
        </w:rPr>
        <w:t xml:space="preserve"> </w:t>
      </w:r>
      <w:r w:rsidRPr="00A82122">
        <w:rPr>
          <w:rFonts w:ascii="Tahoma" w:eastAsia="Calibri" w:hAnsi="Tahoma" w:cs="Tahoma"/>
          <w:color w:val="auto"/>
        </w:rPr>
        <w:t xml:space="preserve"> </w:t>
      </w:r>
    </w:p>
    <w:p w:rsidR="00E81A49" w:rsidRPr="005B6172" w:rsidRDefault="00AE258B" w:rsidP="006F3C64">
      <w:pPr>
        <w:suppressAutoHyphens w:val="0"/>
        <w:spacing w:after="0" w:line="240" w:lineRule="atLeast"/>
        <w:jc w:val="center"/>
        <w:rPr>
          <w:rFonts w:ascii="Tahoma" w:hAnsi="Tahoma" w:cs="Tahoma"/>
          <w:sz w:val="24"/>
          <w:szCs w:val="24"/>
        </w:rPr>
      </w:pPr>
      <w:r w:rsidRPr="007A50A2">
        <w:rPr>
          <w:b/>
        </w:rPr>
        <w:t xml:space="preserve"> </w:t>
      </w: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71" w:rsidRDefault="00B41771">
      <w:pPr>
        <w:spacing w:after="0" w:line="240" w:lineRule="auto"/>
      </w:pPr>
      <w:r>
        <w:separator/>
      </w:r>
    </w:p>
  </w:endnote>
  <w:endnote w:type="continuationSeparator" w:id="0">
    <w:p w:rsidR="00B41771" w:rsidRDefault="00B4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4" w:rsidRDefault="00894C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1571F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4" w:rsidRDefault="00894C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71" w:rsidRDefault="00B41771">
      <w:pPr>
        <w:rPr>
          <w:sz w:val="12"/>
        </w:rPr>
      </w:pPr>
      <w:r>
        <w:separator/>
      </w:r>
    </w:p>
  </w:footnote>
  <w:footnote w:type="continuationSeparator" w:id="0">
    <w:p w:rsidR="00B41771" w:rsidRDefault="00B4177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4" w:rsidRDefault="00894C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B41771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894C94" w:rsidP="00181A0B">
    <w:pPr>
      <w:pStyle w:val="Intestazione"/>
      <w:tabs>
        <w:tab w:val="clear" w:pos="9638"/>
        <w:tab w:val="left" w:pos="338"/>
        <w:tab w:val="right" w:pos="9612"/>
      </w:tabs>
      <w:spacing w:after="240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87DC6E3">
          <wp:extent cx="5078855" cy="1009816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29E890E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12BC"/>
    <w:multiLevelType w:val="hybridMultilevel"/>
    <w:tmpl w:val="DB9A5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9"/>
  </w:num>
  <w:num w:numId="5">
    <w:abstractNumId w:val="16"/>
  </w:num>
  <w:num w:numId="6">
    <w:abstractNumId w:val="23"/>
  </w:num>
  <w:num w:numId="7">
    <w:abstractNumId w:val="15"/>
  </w:num>
  <w:num w:numId="8">
    <w:abstractNumId w:val="25"/>
  </w:num>
  <w:num w:numId="9">
    <w:abstractNumId w:val="7"/>
  </w:num>
  <w:num w:numId="10">
    <w:abstractNumId w:val="22"/>
  </w:num>
  <w:num w:numId="11">
    <w:abstractNumId w:val="21"/>
  </w:num>
  <w:num w:numId="12">
    <w:abstractNumId w:val="12"/>
  </w:num>
  <w:num w:numId="13">
    <w:abstractNumId w:val="2"/>
  </w:num>
  <w:num w:numId="14">
    <w:abstractNumId w:val="24"/>
  </w:num>
  <w:num w:numId="15">
    <w:abstractNumId w:val="18"/>
  </w:num>
  <w:num w:numId="16">
    <w:abstractNumId w:val="10"/>
  </w:num>
  <w:num w:numId="17">
    <w:abstractNumId w:val="1"/>
  </w:num>
  <w:num w:numId="18">
    <w:abstractNumId w:val="17"/>
  </w:num>
  <w:num w:numId="19">
    <w:abstractNumId w:val="26"/>
  </w:num>
  <w:num w:numId="20">
    <w:abstractNumId w:val="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14"/>
  </w:num>
  <w:num w:numId="26">
    <w:abstractNumId w:val="9"/>
  </w:num>
  <w:num w:numId="27">
    <w:abstractNumId w:val="6"/>
  </w:num>
  <w:num w:numId="28">
    <w:abstractNumId w:val="4"/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571FF"/>
    <w:rsid w:val="00161F1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C30C8"/>
    <w:rsid w:val="002D01D5"/>
    <w:rsid w:val="002D18CA"/>
    <w:rsid w:val="002E0D76"/>
    <w:rsid w:val="002E71A3"/>
    <w:rsid w:val="002F5C29"/>
    <w:rsid w:val="00302C68"/>
    <w:rsid w:val="00306907"/>
    <w:rsid w:val="00310F6A"/>
    <w:rsid w:val="003112EB"/>
    <w:rsid w:val="00315877"/>
    <w:rsid w:val="003203C3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145DB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523C1"/>
    <w:rsid w:val="00653B0F"/>
    <w:rsid w:val="006607EE"/>
    <w:rsid w:val="006706E2"/>
    <w:rsid w:val="00685DF6"/>
    <w:rsid w:val="00690040"/>
    <w:rsid w:val="006904A7"/>
    <w:rsid w:val="00692C8F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6F3C64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603C"/>
    <w:rsid w:val="0089169D"/>
    <w:rsid w:val="00894C94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3524"/>
    <w:rsid w:val="00AE258B"/>
    <w:rsid w:val="00AE44F8"/>
    <w:rsid w:val="00AE50A5"/>
    <w:rsid w:val="00AF48C5"/>
    <w:rsid w:val="00B00A0A"/>
    <w:rsid w:val="00B01076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41771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7DE6"/>
    <w:rsid w:val="00C1063E"/>
    <w:rsid w:val="00C15E8F"/>
    <w:rsid w:val="00C1645F"/>
    <w:rsid w:val="00C244B4"/>
    <w:rsid w:val="00C43A25"/>
    <w:rsid w:val="00C4723D"/>
    <w:rsid w:val="00C5313C"/>
    <w:rsid w:val="00C60744"/>
    <w:rsid w:val="00C61E91"/>
    <w:rsid w:val="00C76C8D"/>
    <w:rsid w:val="00C807CF"/>
    <w:rsid w:val="00C87455"/>
    <w:rsid w:val="00C94AB6"/>
    <w:rsid w:val="00C950BE"/>
    <w:rsid w:val="00C97E9B"/>
    <w:rsid w:val="00CA7C61"/>
    <w:rsid w:val="00CB4342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1774E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1714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50FB7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7FCE-5792-46C9-BAD0-BD22A85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9</cp:revision>
  <cp:lastPrinted>2022-10-04T08:18:00Z</cp:lastPrinted>
  <dcterms:created xsi:type="dcterms:W3CDTF">2022-10-04T10:08:00Z</dcterms:created>
  <dcterms:modified xsi:type="dcterms:W3CDTF">2022-10-12T07:43:00Z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