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1"/>
          <w:left w:val="single" w:sz="4" w:space="4" w:color="000001"/>
          <w:bottom w:val="single" w:sz="4" w:space="1" w:color="000001"/>
          <w:right w:val="single" w:sz="4" w:space="4" w:color="000001"/>
        </w:pBdr>
        <w:jc w:val="center"/>
        <w:rPr>
          <w:rFonts w:ascii="Arial" w:hAnsi="Arial" w:cs="Arial"/>
          <w:b/>
          <w:b/>
          <w:bCs/>
          <w:color w:val="000000"/>
        </w:rPr>
      </w:pPr>
      <w:r>
        <w:rPr>
          <w:rFonts w:cs="Arial" w:ascii="Arial" w:hAnsi="Arial"/>
          <w:b/>
          <w:bCs/>
          <w:color w:val="000000"/>
        </w:rPr>
      </w:r>
    </w:p>
    <w:p>
      <w:pPr>
        <w:pStyle w:val="Normal"/>
        <w:pBdr>
          <w:top w:val="single" w:sz="4" w:space="1" w:color="000001"/>
          <w:left w:val="single" w:sz="4" w:space="4" w:color="000001"/>
          <w:bottom w:val="single" w:sz="4" w:space="1" w:color="000001"/>
          <w:right w:val="single" w:sz="4" w:space="4" w:color="000001"/>
        </w:pBdr>
        <w:jc w:val="center"/>
        <w:rPr>
          <w:rFonts w:ascii="Arial" w:hAnsi="Arial" w:cs="Arial"/>
          <w:b/>
          <w:b/>
          <w:bCs/>
        </w:rPr>
      </w:pPr>
      <w:r>
        <w:rPr>
          <w:rFonts w:eastAsia="Arial" w:cs="Arial" w:ascii="Arial" w:hAnsi="Arial"/>
          <w:b/>
          <w:bCs/>
        </w:rPr>
        <w:t xml:space="preserve">                         </w:t>
      </w:r>
      <w:r>
        <w:rPr>
          <w:rFonts w:eastAsia="Arial" w:cs="Arial" w:ascii="Arial" w:hAnsi="Arial"/>
          <w:b/>
          <w:bCs/>
        </w:rPr>
        <w:t>SCHEMA DI  DOMANDA</w:t>
      </w:r>
      <w:r>
        <w:rPr>
          <w:rFonts w:cs="Arial" w:ascii="Arial" w:hAnsi="Arial"/>
          <w:b/>
          <w:bCs/>
        </w:rPr>
        <w:t xml:space="preserve"> DI PARTECIPAZIONE    </w:t>
      </w:r>
      <w:bookmarkStart w:id="0" w:name="_GoBack"/>
      <w:bookmarkEnd w:id="0"/>
      <w:r>
        <w:rPr>
          <w:rFonts w:cs="Arial" w:ascii="Arial" w:hAnsi="Arial"/>
          <w:b/>
          <w:bCs/>
        </w:rPr>
        <w:t xml:space="preserve">   ALL. A)</w:t>
      </w:r>
    </w:p>
    <w:p>
      <w:pPr>
        <w:pStyle w:val="Normal"/>
        <w:tabs>
          <w:tab w:val="left" w:pos="6840" w:leader="none"/>
        </w:tabs>
        <w:rPr>
          <w:rFonts w:ascii="Arial" w:hAnsi="Arial" w:cs="Arial"/>
        </w:rPr>
      </w:pPr>
      <w:r>
        <w:rPr>
          <w:rFonts w:cs="Arial" w:ascii="Arial" w:hAnsi="Arial"/>
        </w:rPr>
        <w:tab/>
      </w:r>
    </w:p>
    <w:p>
      <w:pPr>
        <w:pStyle w:val="Normal"/>
        <w:tabs>
          <w:tab w:val="left" w:pos="6516" w:leader="none"/>
        </w:tabs>
        <w:rPr>
          <w:rFonts w:ascii="Arial" w:hAnsi="Arial" w:cs="Arial"/>
        </w:rPr>
      </w:pPr>
      <w:r>
        <mc:AlternateContent>
          <mc:Choice Requires="wps">
            <w:drawing>
              <wp:anchor behindDoc="0" distT="0" distB="0" distL="114300" distR="114300" simplePos="0" locked="0" layoutInCell="1" allowOverlap="1" relativeHeight="2">
                <wp:simplePos x="0" y="0"/>
                <wp:positionH relativeFrom="column">
                  <wp:posOffset>108585</wp:posOffset>
                </wp:positionH>
                <wp:positionV relativeFrom="paragraph">
                  <wp:posOffset>117475</wp:posOffset>
                </wp:positionV>
                <wp:extent cx="1267460" cy="1143635"/>
                <wp:effectExtent l="0" t="0" r="28575" b="19050"/>
                <wp:wrapNone/>
                <wp:docPr id="1" name="Casella di testo 1"/>
                <a:graphic xmlns:a="http://schemas.openxmlformats.org/drawingml/2006/main">
                  <a:graphicData uri="http://schemas.microsoft.com/office/word/2010/wordprocessingShape">
                    <wps:wsp>
                      <wps:cNvSpPr/>
                      <wps:spPr>
                        <a:xfrm>
                          <a:off x="0" y="0"/>
                          <a:ext cx="1266840" cy="11430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rPr>
                                <w:color w:val="000000"/>
                              </w:rPr>
                            </w:pPr>
                            <w:r>
                              <w:rPr>
                                <w:color w:val="000000"/>
                              </w:rPr>
                            </w:r>
                          </w:p>
                          <w:p>
                            <w:pPr>
                              <w:pStyle w:val="Contenutocornice"/>
                              <w:rPr>
                                <w:color w:val="000000"/>
                              </w:rPr>
                            </w:pPr>
                            <w:r>
                              <w:rPr>
                                <w:color w:val="000000"/>
                              </w:rPr>
                            </w:r>
                          </w:p>
                          <w:p>
                            <w:pPr>
                              <w:pStyle w:val="Contenutocornice"/>
                              <w:rPr>
                                <w:color w:val="000000"/>
                              </w:rPr>
                            </w:pPr>
                            <w:r>
                              <w:rPr>
                                <w:color w:val="000000"/>
                              </w:rPr>
                              <w:t>Marca da bollo                 da    €16,00</w:t>
                            </w:r>
                          </w:p>
                        </w:txbxContent>
                      </wps:txbx>
                      <wps:bodyPr>
                        <a:prstTxWarp prst="textNoShape"/>
                        <a:noAutofit/>
                      </wps:bodyPr>
                    </wps:wsp>
                  </a:graphicData>
                </a:graphic>
              </wp:anchor>
            </w:drawing>
          </mc:Choice>
          <mc:Fallback>
            <w:pict>
              <v:rect id="shape_0" ID="Casella di testo 1" fillcolor="white" stroked="t" style="position:absolute;margin-left:8.55pt;margin-top:9.25pt;width:99.7pt;height:89.95pt">
                <w10:wrap type="square"/>
                <v:fill o:detectmouseclick="t" type="solid" color2="black"/>
                <v:stroke color="black" weight="6480" joinstyle="round" endcap="flat"/>
                <v:textbox>
                  <w:txbxContent>
                    <w:p>
                      <w:pPr>
                        <w:pStyle w:val="Contenutocornice"/>
                        <w:rPr>
                          <w:color w:val="000000"/>
                        </w:rPr>
                      </w:pPr>
                      <w:r>
                        <w:rPr>
                          <w:color w:val="000000"/>
                        </w:rPr>
                      </w:r>
                    </w:p>
                    <w:p>
                      <w:pPr>
                        <w:pStyle w:val="Contenutocornice"/>
                        <w:rPr>
                          <w:color w:val="000000"/>
                        </w:rPr>
                      </w:pPr>
                      <w:r>
                        <w:rPr>
                          <w:color w:val="000000"/>
                        </w:rPr>
                      </w:r>
                    </w:p>
                    <w:p>
                      <w:pPr>
                        <w:pStyle w:val="Contenutocornice"/>
                        <w:rPr>
                          <w:color w:val="000000"/>
                        </w:rPr>
                      </w:pPr>
                      <w:r>
                        <w:rPr>
                          <w:color w:val="000000"/>
                        </w:rPr>
                        <w:t>Marca da bollo                 da    €16,00</w:t>
                      </w:r>
                    </w:p>
                  </w:txbxContent>
                </v:textbox>
              </v:rect>
            </w:pict>
          </mc:Fallback>
        </mc:AlternateContent>
      </w:r>
      <w:r>
        <w:rPr>
          <w:rFonts w:cs="Arial" w:ascii="Arial" w:hAnsi="Arial"/>
        </w:rPr>
        <w:tab/>
      </w:r>
      <w:r>
        <w:rPr>
          <w:rFonts w:cs="Arial" w:ascii="Arial" w:hAnsi="Arial"/>
          <w:b/>
        </w:rPr>
        <w:t>AL COMUNE DI BARI</w:t>
      </w:r>
    </w:p>
    <w:p>
      <w:pPr>
        <w:pStyle w:val="Normal"/>
        <w:tabs>
          <w:tab w:val="left" w:pos="6516" w:leader="none"/>
        </w:tabs>
        <w:rPr>
          <w:rFonts w:ascii="Arial" w:hAnsi="Arial" w:cs="Arial"/>
        </w:rPr>
      </w:pPr>
      <w:r>
        <w:rPr>
          <w:rFonts w:cs="Arial" w:ascii="Arial" w:hAnsi="Arial"/>
        </w:rPr>
        <w:tab/>
        <w:t xml:space="preserve">Ripartizione </w:t>
      </w:r>
      <w:r>
        <w:rPr>
          <w:rFonts w:cs="Arial" w:ascii="Arial" w:hAnsi="Arial"/>
          <w:bCs/>
          <w:color w:val="000000"/>
        </w:rPr>
        <w:t>Patrimonio</w:t>
      </w:r>
    </w:p>
    <w:p>
      <w:pPr>
        <w:pStyle w:val="Normal"/>
        <w:tabs>
          <w:tab w:val="left" w:pos="6516" w:leader="none"/>
        </w:tabs>
        <w:rPr>
          <w:rFonts w:ascii="Arial" w:hAnsi="Arial" w:cs="Arial"/>
          <w:bCs/>
        </w:rPr>
      </w:pPr>
      <w:r>
        <w:rPr>
          <w:rFonts w:cs="Arial" w:ascii="Arial" w:hAnsi="Arial"/>
        </w:rPr>
        <w:tab/>
      </w:r>
      <w:r>
        <w:rPr>
          <w:rFonts w:cs="Arial" w:ascii="Arial" w:hAnsi="Arial"/>
          <w:bCs/>
        </w:rPr>
        <w:t xml:space="preserve">Settore </w:t>
      </w:r>
      <w:r>
        <w:rPr>
          <w:rFonts w:cs="Arial" w:ascii="Arial" w:hAnsi="Arial"/>
          <w:bCs/>
          <w:color w:val="000000"/>
        </w:rPr>
        <w:t>Patrimonio</w:t>
      </w:r>
      <w:r>
        <w:rPr>
          <w:rFonts w:cs="Arial" w:ascii="Arial" w:hAnsi="Arial"/>
          <w:bCs/>
        </w:rPr>
        <w:t xml:space="preserve"> ed Inventari</w:t>
      </w:r>
    </w:p>
    <w:p>
      <w:pPr>
        <w:pStyle w:val="Normal"/>
        <w:tabs>
          <w:tab w:val="left" w:pos="6516" w:leader="none"/>
        </w:tabs>
        <w:rPr>
          <w:rFonts w:ascii="Arial" w:hAnsi="Arial" w:cs="Arial"/>
          <w:b/>
          <w:b/>
          <w:color w:val="000000"/>
        </w:rPr>
      </w:pPr>
      <w:r>
        <w:rPr>
          <w:rFonts w:cs="Arial" w:ascii="Arial" w:hAnsi="Arial"/>
          <w:bCs/>
        </w:rPr>
        <w:tab/>
        <w:t>Viale Archimede, 41/A</w:t>
      </w:r>
    </w:p>
    <w:p>
      <w:pPr>
        <w:pStyle w:val="Normal"/>
        <w:tabs>
          <w:tab w:val="left" w:pos="6516" w:leader="none"/>
        </w:tabs>
        <w:rPr>
          <w:rFonts w:ascii="Arial" w:hAnsi="Arial" w:cs="Arial"/>
          <w:b/>
          <w:b/>
          <w:bCs/>
          <w:color w:val="000000"/>
        </w:rPr>
      </w:pPr>
      <w:r>
        <w:rPr>
          <w:rFonts w:cs="Arial" w:ascii="Arial" w:hAnsi="Arial"/>
          <w:b/>
          <w:color w:val="000000"/>
        </w:rPr>
        <w:tab/>
        <w:t xml:space="preserve">70126      </w:t>
      </w:r>
      <w:r>
        <w:rPr>
          <w:rFonts w:cs="Arial" w:ascii="Arial" w:hAnsi="Arial"/>
          <w:b/>
          <w:color w:val="000000"/>
          <w:u w:val="single"/>
        </w:rPr>
        <w:t>B  A  R  I</w:t>
      </w:r>
    </w:p>
    <w:p>
      <w:pPr>
        <w:pStyle w:val="Normal"/>
        <w:rPr>
          <w:rFonts w:ascii="Arial" w:hAnsi="Arial" w:cs="Arial"/>
          <w:b/>
          <w:b/>
          <w:bCs/>
          <w:color w:val="000000"/>
        </w:rPr>
      </w:pPr>
      <w:r>
        <w:rPr>
          <w:rFonts w:cs="Arial" w:ascii="Arial" w:hAnsi="Arial"/>
          <w:b/>
          <w:bCs/>
          <w:color w:val="000000"/>
        </w:rPr>
      </w:r>
    </w:p>
    <w:p>
      <w:pPr>
        <w:pStyle w:val="Default"/>
        <w:jc w:val="both"/>
        <w:rPr>
          <w:b/>
          <w:b/>
          <w:bCs/>
        </w:rPr>
      </w:pPr>
      <w:r>
        <w:rPr>
          <w:b/>
          <w:bCs/>
        </w:rPr>
      </w:r>
    </w:p>
    <w:p>
      <w:pPr>
        <w:pStyle w:val="Default"/>
        <w:jc w:val="both"/>
        <w:rPr>
          <w:b/>
          <w:b/>
          <w:bCs/>
        </w:rPr>
      </w:pPr>
      <w:r>
        <w:rPr>
          <w:b/>
          <w:bCs/>
        </w:rPr>
      </w:r>
    </w:p>
    <w:p>
      <w:pPr>
        <w:pStyle w:val="Default"/>
        <w:jc w:val="both"/>
        <w:rPr>
          <w:b/>
          <w:b/>
          <w:bCs/>
        </w:rPr>
      </w:pPr>
      <w:r>
        <w:rPr>
          <w:b/>
          <w:bCs/>
        </w:rPr>
        <w:t>BANDO PUBBLICO PER L’ ASSEGNAZIONIE DI CONCESSIONI DI AREA PUBBLICA AI FINI DELL’ESERCIZIO DI ATTIVITÀ COMMERCIALI DI PRODOTTI  NON ALIMENTARI</w:t>
      </w:r>
    </w:p>
    <w:p>
      <w:pPr>
        <w:pStyle w:val="Default"/>
        <w:jc w:val="both"/>
        <w:rPr>
          <w:b/>
          <w:b/>
          <w:bCs/>
        </w:rPr>
      </w:pPr>
      <w:r>
        <w:rPr>
          <w:b/>
          <w:bCs/>
        </w:rPr>
        <w:t xml:space="preserve"> </w:t>
      </w:r>
    </w:p>
    <w:p>
      <w:pPr>
        <w:pStyle w:val="Normal"/>
        <w:spacing w:lineRule="auto" w:line="360"/>
        <w:jc w:val="both"/>
        <w:rPr>
          <w:rFonts w:ascii="Arial" w:hAnsi="Arial" w:cs="Arial"/>
          <w:color w:val="000000"/>
        </w:rPr>
      </w:pPr>
      <w:r>
        <w:rPr>
          <w:rFonts w:cs="Arial" w:ascii="Arial" w:hAnsi="Arial"/>
          <w:color w:val="000000"/>
        </w:rPr>
        <w:t>Il/La sottoscritto/a ___________________________________________________ nato/a a ____________________________________________ il ___________________________ residente a _____________________________________________________________ Prov.____________________ c.a.p. _________________ Via  ________________________</w:t>
      </w:r>
    </w:p>
    <w:p>
      <w:pPr>
        <w:pStyle w:val="Normal"/>
        <w:spacing w:lineRule="auto" w:line="360"/>
        <w:jc w:val="both"/>
        <w:rPr>
          <w:rFonts w:ascii="Arial" w:hAnsi="Arial" w:cs="Arial"/>
          <w:color w:val="000000"/>
        </w:rPr>
      </w:pPr>
      <w:r>
        <w:rPr>
          <w:rFonts w:cs="Arial" w:ascii="Arial" w:hAnsi="Arial"/>
          <w:color w:val="000000"/>
        </w:rPr>
        <w:t>___________________________________ n° ___________</w:t>
      </w:r>
    </w:p>
    <w:p>
      <w:pPr>
        <w:pStyle w:val="Normal"/>
        <w:spacing w:lineRule="auto" w:line="360"/>
        <w:jc w:val="both"/>
        <w:rPr>
          <w:rFonts w:ascii="Arial" w:hAnsi="Arial" w:cs="Arial"/>
          <w:color w:val="000000"/>
        </w:rPr>
      </w:pPr>
      <w:r>
        <w:rPr>
          <w:rFonts w:cs="Arial" w:ascii="Arial" w:hAnsi="Arial"/>
          <w:color w:val="000000"/>
        </w:rPr>
        <w:t xml:space="preserve">codice fiscale/Partita IVA ___________________________________________ indirizzo e-mail (se in possesso)  _____________________________ indirizzo PEC (se in possesso) ________________________________________ </w:t>
      </w:r>
    </w:p>
    <w:p>
      <w:pPr>
        <w:pStyle w:val="Normal"/>
        <w:spacing w:lineRule="auto" w:line="360"/>
        <w:jc w:val="both"/>
        <w:rPr>
          <w:rFonts w:ascii="Arial" w:hAnsi="Arial" w:cs="Arial"/>
          <w:color w:val="000000"/>
        </w:rPr>
      </w:pPr>
      <w:r>
        <w:rPr>
          <w:rFonts w:cs="Arial" w:ascii="Arial" w:hAnsi="Arial"/>
          <w:color w:val="000000"/>
        </w:rPr>
        <w:t>cell. _____________________________</w:t>
      </w:r>
    </w:p>
    <w:p>
      <w:pPr>
        <w:pStyle w:val="Normal"/>
        <w:spacing w:lineRule="auto" w:line="360"/>
        <w:jc w:val="both"/>
        <w:rPr>
          <w:rFonts w:ascii="Arial" w:hAnsi="Arial" w:cs="Arial"/>
          <w:color w:val="000000"/>
        </w:rPr>
      </w:pPr>
      <w:r>
        <w:rPr>
          <w:rFonts w:cs="Arial" w:ascii="Arial" w:hAnsi="Arial"/>
          <w:color w:val="000000"/>
        </w:rPr>
        <w:t>tel. ______________________________</w:t>
      </w:r>
    </w:p>
    <w:p>
      <w:pPr>
        <w:pStyle w:val="Normal"/>
        <w:spacing w:lineRule="auto" w:line="360"/>
        <w:jc w:val="both"/>
        <w:rPr>
          <w:rFonts w:ascii="Arial" w:hAnsi="Arial" w:cs="Arial"/>
          <w:color w:val="000000"/>
        </w:rPr>
      </w:pPr>
      <w:r>
        <w:rPr>
          <w:rFonts w:cs="Arial" w:ascii="Arial" w:hAnsi="Arial"/>
          <w:color w:val="000000"/>
        </w:rPr>
        <w:t>fax ______________________________</w:t>
      </w:r>
    </w:p>
    <w:p>
      <w:pPr>
        <w:pStyle w:val="Normal"/>
        <w:spacing w:lineRule="auto" w:line="360"/>
        <w:jc w:val="center"/>
        <w:rPr>
          <w:rFonts w:ascii="Arial" w:hAnsi="Arial" w:cs="Arial"/>
          <w:color w:val="000000"/>
          <w:sz w:val="28"/>
        </w:rPr>
      </w:pPr>
      <w:r>
        <w:rPr>
          <w:rFonts w:cs="Arial" w:ascii="Arial" w:hAnsi="Arial"/>
          <w:color w:val="000000"/>
          <w:sz w:val="28"/>
        </w:rPr>
        <w:t>DICHIARA</w:t>
      </w:r>
    </w:p>
    <w:p>
      <w:pPr>
        <w:pStyle w:val="Normal"/>
        <w:numPr>
          <w:ilvl w:val="0"/>
          <w:numId w:val="3"/>
        </w:numPr>
        <w:spacing w:lineRule="auto" w:line="360"/>
        <w:jc w:val="both"/>
        <w:rPr>
          <w:rFonts w:ascii="Arial" w:hAnsi="Arial" w:cs="Arial"/>
          <w:color w:val="000000"/>
        </w:rPr>
      </w:pPr>
      <w:r>
        <w:rPr>
          <w:rFonts w:cs="Arial" w:ascii="Arial" w:hAnsi="Arial"/>
          <w:color w:val="000000"/>
        </w:rPr>
        <w:t>di partecipare in qualità di persona fisica e in proprio nome, per conto e nell'interesse proprio;</w:t>
      </w:r>
    </w:p>
    <w:p>
      <w:pPr>
        <w:pStyle w:val="Normal"/>
        <w:numPr>
          <w:ilvl w:val="0"/>
          <w:numId w:val="3"/>
        </w:numPr>
        <w:spacing w:lineRule="auto" w:line="360"/>
        <w:jc w:val="both"/>
        <w:rPr>
          <w:rFonts w:ascii="Arial" w:hAnsi="Arial" w:cs="Arial"/>
          <w:color w:val="000000"/>
        </w:rPr>
      </w:pPr>
      <w:r>
        <w:rPr>
          <w:rFonts w:cs="Arial" w:ascii="Arial" w:hAnsi="Arial"/>
          <w:color w:val="000000"/>
        </w:rPr>
        <w:t>di partecipare in qualità di Rappresentante legale della Società/Impresa ______________________________________________________________________________________________________________________ con sede legale in ____________________________________________ Via ___________________________ n° ____________________ c.a.p. ______________________</w:t>
      </w:r>
    </w:p>
    <w:p>
      <w:pPr>
        <w:pStyle w:val="Normal"/>
        <w:spacing w:lineRule="auto" w:line="360"/>
        <w:jc w:val="both"/>
        <w:rPr>
          <w:rFonts w:ascii="Arial" w:hAnsi="Arial" w:cs="Arial"/>
          <w:color w:val="000000"/>
        </w:rPr>
      </w:pPr>
      <w:r>
        <w:rPr>
          <w:rFonts w:cs="Arial" w:ascii="Arial" w:hAnsi="Arial"/>
          <w:color w:val="000000"/>
        </w:rPr>
        <w:t>tel. _____________________________ fax ______________________________ e-mail ______________________________________________</w:t>
      </w:r>
    </w:p>
    <w:p>
      <w:pPr>
        <w:pStyle w:val="Normal"/>
        <w:spacing w:lineRule="auto" w:line="360"/>
        <w:jc w:val="both"/>
        <w:rPr>
          <w:rFonts w:ascii="Arial" w:hAnsi="Arial" w:cs="Arial"/>
          <w:color w:val="000000"/>
        </w:rPr>
      </w:pPr>
      <w:r>
        <w:rPr>
          <w:rFonts w:cs="Arial" w:ascii="Arial" w:hAnsi="Arial"/>
          <w:color w:val="000000"/>
        </w:rPr>
        <w:t>codice fiscale/Partita IVA ___________________________________________</w:t>
      </w:r>
    </w:p>
    <w:p>
      <w:pPr>
        <w:pStyle w:val="Normal"/>
        <w:spacing w:lineRule="auto" w:line="360"/>
        <w:jc w:val="both"/>
        <w:rPr>
          <w:rFonts w:ascii="Arial" w:hAnsi="Arial" w:cs="Arial"/>
          <w:color w:val="000000"/>
        </w:rPr>
      </w:pPr>
      <w:r>
        <w:rPr>
          <w:rFonts w:cs="Arial" w:ascii="Arial" w:hAnsi="Arial"/>
          <w:color w:val="000000"/>
        </w:rPr>
        <w:t>indirizzo e-mail ___________________________________________________</w:t>
      </w:r>
    </w:p>
    <w:p>
      <w:pPr>
        <w:pStyle w:val="Normal"/>
        <w:spacing w:lineRule="auto" w:line="360"/>
        <w:jc w:val="both"/>
        <w:rPr>
          <w:rFonts w:ascii="Arial" w:hAnsi="Arial" w:cs="Arial"/>
          <w:color w:val="000000"/>
        </w:rPr>
      </w:pPr>
      <w:r>
        <w:rPr>
          <w:rFonts w:cs="Arial" w:ascii="Arial" w:hAnsi="Arial"/>
          <w:color w:val="000000"/>
        </w:rPr>
      </w:r>
    </w:p>
    <w:p>
      <w:pPr>
        <w:pStyle w:val="Normal"/>
        <w:spacing w:lineRule="auto" w:line="360"/>
        <w:jc w:val="both"/>
        <w:rPr>
          <w:rFonts w:ascii="Arial" w:hAnsi="Arial" w:cs="Arial"/>
          <w:color w:val="000000"/>
        </w:rPr>
      </w:pPr>
      <w:r>
        <w:rPr>
          <w:rFonts w:cs="Arial" w:ascii="Arial" w:hAnsi="Arial"/>
          <w:color w:val="000000"/>
        </w:rPr>
        <w:t>con sede operativa in (Comune) ________________________________________________</w:t>
      </w:r>
    </w:p>
    <w:p>
      <w:pPr>
        <w:pStyle w:val="Normal"/>
        <w:spacing w:lineRule="auto" w:line="360"/>
        <w:jc w:val="both"/>
        <w:rPr>
          <w:rFonts w:ascii="Arial" w:hAnsi="Arial" w:cs="Arial"/>
          <w:color w:val="000000"/>
        </w:rPr>
      </w:pPr>
      <w:r>
        <w:rPr>
          <w:rFonts w:cs="Arial" w:ascii="Arial" w:hAnsi="Arial"/>
          <w:color w:val="000000"/>
        </w:rPr>
      </w:r>
    </w:p>
    <w:p>
      <w:pPr>
        <w:pStyle w:val="Normal"/>
        <w:spacing w:lineRule="auto" w:line="360"/>
        <w:jc w:val="center"/>
        <w:rPr>
          <w:rFonts w:ascii="Arial" w:hAnsi="Arial" w:cs="Arial"/>
          <w:b/>
          <w:b/>
          <w:color w:val="000000"/>
        </w:rPr>
      </w:pPr>
      <w:r>
        <w:rPr>
          <w:rFonts w:cs="Arial" w:ascii="Arial" w:hAnsi="Arial"/>
          <w:b/>
          <w:color w:val="000000"/>
        </w:rPr>
        <w:t>C  H  I  E  D  E</w:t>
      </w:r>
    </w:p>
    <w:p>
      <w:pPr>
        <w:pStyle w:val="Normal"/>
        <w:spacing w:lineRule="auto" w:line="360"/>
        <w:jc w:val="both"/>
        <w:rPr>
          <w:rFonts w:ascii="Arial" w:hAnsi="Arial" w:cs="Arial"/>
          <w:b/>
          <w:b/>
          <w:color w:val="000000"/>
        </w:rPr>
      </w:pPr>
      <w:r>
        <w:rPr>
          <w:rFonts w:cs="Arial" w:ascii="Arial" w:hAnsi="Arial"/>
          <w:b/>
          <w:color w:val="000000"/>
        </w:rPr>
      </w:r>
    </w:p>
    <w:p>
      <w:pPr>
        <w:pStyle w:val="Default"/>
        <w:spacing w:lineRule="auto" w:line="360"/>
        <w:jc w:val="both"/>
        <w:rPr/>
      </w:pPr>
      <w:r>
        <w:rPr/>
        <w:t>di partecipare alla gara  pubblica per l'assegnazione in locazione locale/edicola di proprietà comunale ubicata in via _________________________________________________________ lotto n° _______________, da destinare  _________________________</w:t>
      </w:r>
    </w:p>
    <w:p>
      <w:pPr>
        <w:pStyle w:val="Normal"/>
        <w:spacing w:lineRule="auto" w:line="360"/>
        <w:jc w:val="both"/>
        <w:rPr>
          <w:rFonts w:ascii="Arial" w:hAnsi="Arial" w:cs="Arial"/>
          <w:i/>
          <w:i/>
          <w:iCs/>
          <w:color w:val="000000"/>
        </w:rPr>
      </w:pPr>
      <w:r>
        <w:rPr>
          <w:rFonts w:cs="Arial" w:ascii="Arial" w:hAnsi="Arial"/>
          <w:color w:val="000000"/>
        </w:rPr>
        <w:t>Presa visione dell'avviso di gara, sotto la propria responsabilità, consapevole ed edotto delle sanzioni penali previste dall’art. 76 del DPR 445/2000 in caso di false dichiarazioni:</w:t>
      </w:r>
    </w:p>
    <w:p>
      <w:pPr>
        <w:pStyle w:val="Normal"/>
        <w:spacing w:lineRule="auto" w:line="360"/>
        <w:jc w:val="center"/>
        <w:rPr>
          <w:rFonts w:ascii="Arial" w:hAnsi="Arial" w:cs="Arial"/>
          <w:i/>
          <w:i/>
          <w:iCs/>
          <w:color w:val="000000"/>
        </w:rPr>
      </w:pPr>
      <w:r>
        <w:rPr>
          <w:rFonts w:cs="Arial" w:ascii="Arial" w:hAnsi="Arial"/>
          <w:b/>
          <w:color w:val="000000"/>
        </w:rPr>
        <w:t>DICHIARA</w:t>
      </w:r>
    </w:p>
    <w:p>
      <w:pPr>
        <w:pStyle w:val="Normal"/>
        <w:spacing w:lineRule="auto" w:line="360"/>
        <w:jc w:val="center"/>
        <w:rPr>
          <w:rFonts w:ascii="Arial" w:hAnsi="Arial" w:cs="Arial"/>
          <w:b/>
          <w:b/>
          <w:color w:val="000000"/>
        </w:rPr>
      </w:pPr>
      <w:r>
        <w:rPr>
          <w:rFonts w:cs="Arial" w:ascii="Arial" w:hAnsi="Arial"/>
          <w:b/>
          <w:color w:val="000000"/>
        </w:rPr>
        <w:t>ai  sensi  degli artt. 46 e 47  D.P.R. 445/2000</w:t>
      </w:r>
    </w:p>
    <w:p>
      <w:pPr>
        <w:pStyle w:val="Normal"/>
        <w:tabs>
          <w:tab w:val="decimal" w:pos="564" w:leader="none"/>
        </w:tabs>
        <w:spacing w:lineRule="auto" w:line="360"/>
        <w:jc w:val="both"/>
        <w:rPr>
          <w:rFonts w:ascii="Arial" w:hAnsi="Arial" w:cs="Arial"/>
          <w:color w:val="000000"/>
        </w:rPr>
      </w:pPr>
      <w:r>
        <w:rPr>
          <w:rFonts w:cs="Arial" w:ascii="Arial" w:hAnsi="Arial"/>
          <w:color w:val="000000"/>
        </w:rPr>
        <w:t>di non trovarsi in nessuna situazione per cui è comminata ai sensi dell’art. 80 del D.Lgs. 50/2016 il divieto di contrarre con la pubblica amministrazione  .</w:t>
      </w:r>
    </w:p>
    <w:p>
      <w:pPr>
        <w:pStyle w:val="Normal"/>
        <w:tabs>
          <w:tab w:val="decimal" w:pos="564" w:leader="none"/>
        </w:tabs>
        <w:spacing w:lineRule="auto" w:line="360"/>
        <w:jc w:val="both"/>
        <w:rPr>
          <w:rFonts w:ascii="Arial" w:hAnsi="Arial" w:cs="Arial"/>
          <w:color w:val="000000"/>
        </w:rPr>
      </w:pPr>
      <w:r>
        <w:rPr>
          <w:rFonts w:cs="Arial" w:ascii="Arial" w:hAnsi="Arial"/>
          <w:color w:val="000000"/>
        </w:rPr>
      </w:r>
    </w:p>
    <w:p>
      <w:pPr>
        <w:pStyle w:val="Normal"/>
        <w:spacing w:lineRule="auto" w:line="360"/>
        <w:jc w:val="center"/>
        <w:rPr>
          <w:rFonts w:ascii="Arial" w:hAnsi="Arial" w:eastAsia="Arial" w:cs="Arial"/>
          <w:color w:val="000000"/>
        </w:rPr>
      </w:pPr>
      <w:r>
        <w:rPr>
          <w:rFonts w:cs="Arial" w:ascii="Arial" w:hAnsi="Arial"/>
          <w:b/>
          <w:color w:val="000000"/>
        </w:rPr>
        <w:t>DICHIARA     INOLTRE</w:t>
      </w:r>
    </w:p>
    <w:p>
      <w:pPr>
        <w:pStyle w:val="Normal"/>
        <w:numPr>
          <w:ilvl w:val="0"/>
          <w:numId w:val="2"/>
        </w:numPr>
        <w:spacing w:lineRule="auto" w:line="360"/>
        <w:jc w:val="both"/>
        <w:rPr>
          <w:rFonts w:ascii="Arial" w:hAnsi="Arial" w:cs="Arial"/>
          <w:color w:val="000000"/>
        </w:rPr>
      </w:pPr>
      <w:r>
        <w:rPr>
          <w:rFonts w:cs="Arial" w:ascii="Arial" w:hAnsi="Arial"/>
          <w:color w:val="000000"/>
        </w:rPr>
        <w:t>di aver preso visione, aver compreso e di accettare tutte le disposizioni, condizioni contenute nell’avviso di gara, senza alcuna riserva;</w:t>
      </w:r>
    </w:p>
    <w:p>
      <w:pPr>
        <w:pStyle w:val="Normal"/>
        <w:numPr>
          <w:ilvl w:val="0"/>
          <w:numId w:val="2"/>
        </w:numPr>
        <w:spacing w:lineRule="auto" w:line="360"/>
        <w:jc w:val="both"/>
        <w:rPr>
          <w:rFonts w:ascii="Arial" w:hAnsi="Arial" w:cs="Arial"/>
          <w:color w:val="000000"/>
        </w:rPr>
      </w:pPr>
      <w:r>
        <w:rPr>
          <w:rFonts w:cs="Arial" w:ascii="Arial" w:hAnsi="Arial"/>
          <w:color w:val="000000"/>
        </w:rPr>
        <w:t>di aver preso visione di tutti gli oneri, adempimenti e spese a carico del Soggetto Aggiudicatario;</w:t>
      </w:r>
    </w:p>
    <w:p>
      <w:pPr>
        <w:pStyle w:val="Normal"/>
        <w:numPr>
          <w:ilvl w:val="0"/>
          <w:numId w:val="2"/>
        </w:numPr>
        <w:spacing w:lineRule="auto" w:line="360"/>
        <w:jc w:val="both"/>
        <w:rPr>
          <w:rFonts w:ascii="Arial" w:hAnsi="Arial" w:cs="Arial"/>
          <w:color w:val="000000"/>
        </w:rPr>
      </w:pPr>
      <w:r>
        <w:rPr>
          <w:rFonts w:cs="Arial" w:ascii="Arial" w:hAnsi="Arial"/>
          <w:color w:val="000000"/>
        </w:rPr>
        <w:t>di aver preso visione e  conoscenza del bene  per cui ha presentato domanda (ai sensi dell’art. 1491 del C.C.) di accettarlo nello stato di fatto e di diritto in cui si trova, così come visto e piaciuto nella sua consistenza;</w:t>
      </w:r>
    </w:p>
    <w:p>
      <w:pPr>
        <w:pStyle w:val="Normal"/>
        <w:numPr>
          <w:ilvl w:val="0"/>
          <w:numId w:val="2"/>
        </w:numPr>
        <w:spacing w:lineRule="auto" w:line="360"/>
        <w:jc w:val="both"/>
        <w:rPr>
          <w:rFonts w:ascii="Arial" w:hAnsi="Arial" w:eastAsia="Helvetica" w:cs="Arial"/>
        </w:rPr>
      </w:pPr>
      <w:r>
        <w:rPr>
          <w:rFonts w:eastAsia="Helvetica" w:cs="Arial" w:ascii="Arial" w:hAnsi="Arial"/>
        </w:rPr>
        <w:t>di possedere un</w:t>
      </w:r>
      <w:r>
        <w:rPr>
          <w:rFonts w:cs="Arial" w:ascii="Arial" w:hAnsi="Arial"/>
        </w:rPr>
        <w:t xml:space="preserve"> </w:t>
      </w:r>
      <w:r>
        <w:rPr>
          <w:rFonts w:eastAsia="Helvetica" w:cs="Arial" w:ascii="Arial" w:hAnsi="Arial"/>
        </w:rPr>
        <w:t>‘anzianità dell’esercizio dell’impresa corrispondente all’ iscrizione nel registro</w:t>
      </w:r>
      <w:r>
        <w:rPr>
          <w:rFonts w:eastAsia="Helvetica" w:cs="Arial" w:ascii="Arial" w:hAnsi="Arial"/>
          <w:b/>
          <w:bCs/>
        </w:rPr>
        <w:t xml:space="preserve"> </w:t>
      </w:r>
      <w:r>
        <w:rPr>
          <w:rFonts w:eastAsia="Helvetica" w:cs="Arial" w:ascii="Arial" w:hAnsi="Arial"/>
        </w:rPr>
        <w:t>delle imprese quale impresa attiva per la medesima attività  dalla data __________;</w:t>
      </w:r>
      <w:r>
        <w:br w:type="page"/>
      </w:r>
    </w:p>
    <w:p>
      <w:pPr>
        <w:pStyle w:val="Normal"/>
        <w:numPr>
          <w:ilvl w:val="0"/>
          <w:numId w:val="2"/>
        </w:numPr>
        <w:spacing w:lineRule="auto" w:line="360"/>
        <w:jc w:val="both"/>
        <w:rPr>
          <w:rFonts w:ascii="Arial" w:hAnsi="Arial" w:cs="Arial"/>
          <w:color w:val="000000"/>
        </w:rPr>
      </w:pPr>
      <w:r>
        <w:rPr>
          <w:rFonts w:cs="Arial" w:ascii="Arial" w:hAnsi="Arial"/>
          <w:color w:val="000000"/>
        </w:rPr>
        <w:t>di appartenere ad alle seguenti categorie contraddistinte da fragilità sociale  (barrare i corrispondenti  riquadri se si appartiene ad un o più delle seguenti categorie)</w:t>
      </w:r>
    </w:p>
    <w:p>
      <w:pPr>
        <w:pStyle w:val="Normal"/>
        <w:numPr>
          <w:ilvl w:val="0"/>
          <w:numId w:val="4"/>
        </w:numPr>
        <w:spacing w:lineRule="auto" w:line="360"/>
        <w:jc w:val="both"/>
        <w:rPr>
          <w:rFonts w:ascii="Arial" w:hAnsi="Arial" w:cs="Arial"/>
          <w:color w:val="000000"/>
        </w:rPr>
      </w:pPr>
      <w:r>
        <w:rPr>
          <w:rFonts w:cs="Arial" w:ascii="Arial" w:hAnsi="Arial"/>
          <w:color w:val="000000"/>
        </w:rPr>
        <w:t>giovane che  non ha compiuto l’età di anni 30 alla data di scadenza del bando;</w:t>
      </w:r>
    </w:p>
    <w:p>
      <w:pPr>
        <w:pStyle w:val="Normal"/>
        <w:numPr>
          <w:ilvl w:val="0"/>
          <w:numId w:val="4"/>
        </w:numPr>
        <w:spacing w:lineRule="auto" w:line="360"/>
        <w:jc w:val="both"/>
        <w:rPr>
          <w:rFonts w:ascii="Arial" w:hAnsi="Arial" w:cs="Arial"/>
          <w:color w:val="000000"/>
        </w:rPr>
      </w:pPr>
      <w:r>
        <w:rPr>
          <w:rFonts w:cs="Arial" w:ascii="Arial" w:hAnsi="Arial"/>
          <w:color w:val="000000"/>
        </w:rPr>
        <w:t>di essere in attesa di occupazione;</w:t>
      </w:r>
    </w:p>
    <w:p>
      <w:pPr>
        <w:pStyle w:val="Normal"/>
        <w:numPr>
          <w:ilvl w:val="0"/>
          <w:numId w:val="5"/>
        </w:numPr>
        <w:spacing w:lineRule="auto" w:line="360"/>
        <w:jc w:val="both"/>
        <w:rPr>
          <w:rFonts w:ascii="Arial" w:hAnsi="Arial" w:cs="Arial"/>
          <w:color w:val="000000"/>
        </w:rPr>
      </w:pPr>
      <w:r>
        <w:rPr>
          <w:rFonts w:cs="Arial" w:ascii="Arial" w:hAnsi="Arial"/>
          <w:color w:val="000000"/>
        </w:rPr>
        <w:t>che titolare dell’impresa che si rappresenta è una donna.</w:t>
      </w:r>
    </w:p>
    <w:p>
      <w:pPr>
        <w:pStyle w:val="Normal"/>
        <w:numPr>
          <w:ilvl w:val="0"/>
          <w:numId w:val="2"/>
        </w:numPr>
        <w:spacing w:lineRule="auto" w:line="360"/>
        <w:jc w:val="both"/>
        <w:rPr>
          <w:rFonts w:ascii="Arial" w:hAnsi="Arial" w:cs="Arial"/>
          <w:color w:val="000000"/>
        </w:rPr>
      </w:pPr>
      <w:r>
        <w:rPr>
          <w:rFonts w:cs="Arial" w:ascii="Arial" w:hAnsi="Arial"/>
          <w:color w:val="000000"/>
        </w:rPr>
        <w:t>di voler ricevere comunicazioni afferenti la presente procedura di avviso  pubblico presso il seguente indirizzo (Città) ____________________________ Prov.____________________ c.a.p. _________________ Via  ___________________________________________________________ n° ___________ e- mail (se in possesso)  ___________________PEC (se in possesso) ________________________________________ tel.________________________</w:t>
      </w:r>
    </w:p>
    <w:p>
      <w:pPr>
        <w:pStyle w:val="Normal"/>
        <w:numPr>
          <w:ilvl w:val="0"/>
          <w:numId w:val="2"/>
        </w:numPr>
        <w:spacing w:lineRule="auto" w:line="360"/>
        <w:jc w:val="both"/>
        <w:rPr>
          <w:rFonts w:ascii="Arial" w:hAnsi="Arial" w:cs="Arial"/>
          <w:color w:val="000000"/>
        </w:rPr>
      </w:pPr>
      <w:r>
        <w:rPr>
          <w:rFonts w:cs="Arial" w:ascii="Arial" w:hAnsi="Arial"/>
          <w:color w:val="000000"/>
        </w:rPr>
        <w:t>di essere informato e di autorizzare che tutti i dati dichiarati e riportati nei documenti presentati dall'offerente siano utilizzati e trattati – anche con strumenti informatici – nell'ambito del procedimento per il quale viene resa la dichiarazione, nel pieno rispetto delle disposizioni del Regolamento (UE) 2016/679 (relativo alla protezione delle persone fisiche con riguardo al trattamento dei dati personali, nonché alla libera circolazione di tali dati);</w:t>
      </w:r>
    </w:p>
    <w:p>
      <w:pPr>
        <w:pStyle w:val="Normal"/>
        <w:numPr>
          <w:ilvl w:val="0"/>
          <w:numId w:val="2"/>
        </w:numPr>
        <w:spacing w:lineRule="auto" w:line="360"/>
        <w:jc w:val="both"/>
        <w:rPr>
          <w:rFonts w:ascii="Arial" w:hAnsi="Arial" w:cs="Arial"/>
          <w:color w:val="000000"/>
        </w:rPr>
      </w:pPr>
      <w:r>
        <w:rPr>
          <w:rFonts w:cs="Arial" w:ascii="Arial" w:hAnsi="Arial"/>
          <w:color w:val="000000"/>
        </w:rPr>
        <w:t xml:space="preserve">di conoscere e sottostare, ai fini dell’occupazione di suolo pubblico, alle disposizioni del Regolamento comunale per l’occupazione di suolo pubblico ; </w:t>
      </w:r>
    </w:p>
    <w:p>
      <w:pPr>
        <w:pStyle w:val="Normal"/>
        <w:numPr>
          <w:ilvl w:val="0"/>
          <w:numId w:val="2"/>
        </w:numPr>
        <w:spacing w:lineRule="auto" w:line="360"/>
        <w:jc w:val="both"/>
        <w:rPr>
          <w:rFonts w:ascii="Arial" w:hAnsi="Arial" w:cs="Arial"/>
          <w:color w:val="000000"/>
        </w:rPr>
      </w:pPr>
      <w:r>
        <w:rPr>
          <w:rFonts w:cs="Arial" w:ascii="Arial" w:hAnsi="Arial"/>
          <w:color w:val="000000"/>
        </w:rPr>
        <w:t xml:space="preserve">di rispettare l’interesse dei terzi (ove necessario deve essere allegata dichiarazione di consenso dei terzi interessati); </w:t>
      </w:r>
    </w:p>
    <w:p>
      <w:pPr>
        <w:pStyle w:val="Normal"/>
        <w:numPr>
          <w:ilvl w:val="0"/>
          <w:numId w:val="2"/>
        </w:numPr>
        <w:spacing w:lineRule="auto" w:line="360"/>
        <w:jc w:val="both"/>
        <w:rPr>
          <w:rFonts w:ascii="Arial" w:hAnsi="Arial" w:cs="Arial"/>
          <w:color w:val="000000"/>
        </w:rPr>
      </w:pPr>
      <w:r>
        <w:rPr>
          <w:rFonts w:cs="Arial" w:ascii="Arial" w:hAnsi="Arial"/>
          <w:color w:val="000000"/>
        </w:rPr>
        <w:t xml:space="preserve"> </w:t>
      </w:r>
      <w:r>
        <w:rPr>
          <w:rFonts w:cs="Arial" w:ascii="Arial" w:hAnsi="Arial"/>
          <w:color w:val="000000"/>
        </w:rPr>
        <w:t xml:space="preserve">di obbligarsi a riparare tutti i danni derivanti dall’occupazione e/o dai depositi permessi; </w:t>
      </w:r>
    </w:p>
    <w:p>
      <w:pPr>
        <w:pStyle w:val="Normal"/>
        <w:numPr>
          <w:ilvl w:val="0"/>
          <w:numId w:val="2"/>
        </w:numPr>
        <w:spacing w:lineRule="auto" w:line="360"/>
        <w:jc w:val="both"/>
        <w:rPr>
          <w:rFonts w:ascii="Arial" w:hAnsi="Arial" w:cs="Arial"/>
          <w:color w:val="000000"/>
        </w:rPr>
      </w:pPr>
      <w:r>
        <w:rPr>
          <w:rFonts w:cs="Arial" w:ascii="Arial" w:hAnsi="Arial"/>
          <w:color w:val="000000"/>
        </w:rPr>
        <w:t xml:space="preserve"> </w:t>
      </w:r>
      <w:r>
        <w:rPr>
          <w:rFonts w:cs="Arial" w:ascii="Arial" w:hAnsi="Arial"/>
          <w:color w:val="000000"/>
        </w:rPr>
        <w:t xml:space="preserve">di obbligarsi a rispettare le disposizioni contenute nel regolamento delle occupazioni di suolo pubblico, di polizia urbana, nel regolamento edilizio e nel regolamento d’igiene vigenti; </w:t>
      </w:r>
    </w:p>
    <w:p>
      <w:pPr>
        <w:pStyle w:val="Normal"/>
        <w:numPr>
          <w:ilvl w:val="0"/>
          <w:numId w:val="2"/>
        </w:numPr>
        <w:spacing w:lineRule="auto" w:line="360"/>
        <w:jc w:val="both"/>
        <w:rPr>
          <w:rFonts w:ascii="Arial" w:hAnsi="Arial" w:cs="Arial"/>
          <w:color w:val="000000"/>
        </w:rPr>
      </w:pPr>
      <w:r>
        <w:rPr>
          <w:rFonts w:cs="Arial" w:ascii="Arial" w:hAnsi="Arial"/>
          <w:color w:val="000000"/>
        </w:rPr>
        <w:t xml:space="preserve"> </w:t>
      </w:r>
      <w:r>
        <w:rPr>
          <w:rFonts w:cs="Arial" w:ascii="Arial" w:hAnsi="Arial"/>
          <w:color w:val="000000"/>
        </w:rPr>
        <w:t>di conoscere, ai fini delle responsabilità civili e penali, i seguenti articoli del Regolamento comunale per le occupazioni di suolo pubblico: art. 14 (obblighi del concessionario), art.17 (revoca della concessione di suolo pubblico), art. 18 (decadenza dalla concessione di suolo pubblico)</w:t>
      </w:r>
      <w:r>
        <w:rPr>
          <w:rStyle w:val="Richiamoallanotaapidipagina"/>
          <w:rFonts w:cs="Arial" w:ascii="Arial" w:hAnsi="Arial"/>
          <w:color w:val="000000"/>
        </w:rPr>
        <w:footnoteReference w:id="2"/>
      </w:r>
      <w:r>
        <w:rPr>
          <w:rFonts w:cs="Arial" w:ascii="Arial" w:hAnsi="Arial"/>
          <w:color w:val="000000"/>
        </w:rPr>
        <w:t>.</w:t>
      </w:r>
    </w:p>
    <w:p>
      <w:pPr>
        <w:pStyle w:val="Normal"/>
        <w:spacing w:lineRule="auto" w:line="360"/>
        <w:jc w:val="both"/>
        <w:rPr>
          <w:rFonts w:ascii="Arial" w:hAnsi="Arial" w:cs="Arial"/>
          <w:color w:val="000000"/>
        </w:rPr>
      </w:pPr>
      <w:r>
        <w:rPr>
          <w:rFonts w:cs="Arial" w:ascii="Arial" w:hAnsi="Arial"/>
          <w:color w:val="000000"/>
        </w:rPr>
      </w:r>
    </w:p>
    <w:p>
      <w:pPr>
        <w:pStyle w:val="Normal"/>
        <w:spacing w:lineRule="auto" w:line="360"/>
        <w:jc w:val="both"/>
        <w:rPr>
          <w:rFonts w:ascii="Arial" w:hAnsi="Arial" w:cs="Arial"/>
          <w:color w:val="000000"/>
        </w:rPr>
      </w:pPr>
      <w:r>
        <w:rPr>
          <w:rFonts w:cs="Arial" w:ascii="Arial" w:hAnsi="Arial"/>
          <w:color w:val="000000"/>
        </w:rPr>
      </w:r>
    </w:p>
    <w:p>
      <w:pPr>
        <w:pStyle w:val="Normal"/>
        <w:spacing w:lineRule="auto" w:line="360"/>
        <w:jc w:val="both"/>
        <w:rPr>
          <w:rFonts w:ascii="Arial" w:hAnsi="Arial" w:cs="Arial"/>
          <w:color w:val="000000"/>
        </w:rPr>
      </w:pPr>
      <w:r>
        <w:rPr>
          <w:rFonts w:cs="Arial" w:ascii="Arial" w:hAnsi="Arial"/>
          <w:color w:val="000000"/>
        </w:rPr>
      </w:r>
    </w:p>
    <w:p>
      <w:pPr>
        <w:pStyle w:val="Normal"/>
        <w:pBdr>
          <w:top w:val="single" w:sz="4" w:space="1" w:color="00000A"/>
          <w:left w:val="single" w:sz="4" w:space="4" w:color="00000A"/>
          <w:bottom w:val="single" w:sz="4" w:space="1" w:color="00000A"/>
          <w:right w:val="single" w:sz="4" w:space="4" w:color="00000A"/>
        </w:pBdr>
        <w:suppressAutoHyphens w:val="false"/>
        <w:jc w:val="center"/>
        <w:rPr>
          <w:rFonts w:ascii="Arial" w:hAnsi="Arial" w:cs="Arial"/>
          <w:b/>
          <w:b/>
          <w:color w:val="000000"/>
          <w:sz w:val="22"/>
        </w:rPr>
      </w:pPr>
      <w:r>
        <w:rPr>
          <w:rFonts w:cs="Arial" w:ascii="Arial" w:hAnsi="Arial"/>
          <w:b/>
          <w:color w:val="000000"/>
          <w:sz w:val="22"/>
        </w:rPr>
        <w:t>Informativa Privacy</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Art. 1</w:t>
        <w:tab/>
        <w:t>RISERVATEZZA DELLE INFORMAZIONI</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 xml:space="preserve">Ai sensi dell'art. 13 del D.Lgs. 196/2003 "Codice in materia di protezione dei dati personali" (di seguito la "Legge"), l’Amministrazione appaltante fornisce le seguenti informazioni sul trattamento dei dati personali alla stessa forniti. </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Art. 2</w:t>
        <w:tab/>
        <w:t>Finalità del trattamento</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 xml:space="preserve">I dati forniti vengono acquisiti dall’Amministrazione appaltante per verificare la sussistenza dei requisiti necessari per la partecipazione alla gara ed in particolare delle capacità amministrative e tecnico-economiche dei concorrenti richieste per l'esecuzione della fornitura nonché per l'aggiudicazione e, per quanto riguarda la normativa antimafia, in adempimento di precisi obblighi di legge. </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 xml:space="preserve">I dati forniti dal concorrente aggiudicatario vengono acquisiti dalle Amministrazioni appaltante e contraente ai fini della stipula del contratto, per l'adempimento degli obblighi legali ad esso connessi, oltre che per la gestione ed esecuzione economica ed amministrativa del contratto stesso. </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 xml:space="preserve">Tutti i dati acquisiti dall’Amministrazione appaltante. potranno essere trattati anche per fini di studio e statistici. </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Art. 3</w:t>
        <w:tab/>
        <w:t>Natura del conferimento</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 xml:space="preserve">Il conferimento dei dati ha natura facoltativa, tuttavia, il rifiuto di fornire i dati richiesti dall’Amministrazione appaltante potrebbe determinare, a seconda dei casi, l'impossibilità di ammettere il concorrente alla partecipazione alla gara o la sua esclusione da questa o la decadenza dall'aggiudicazione. </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Art. 4</w:t>
        <w:tab/>
        <w:t>Dati sensibili e giudiziari</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 xml:space="preserve">Di norma i dati forniti dai concorrenti e dall'aggiudicatario non rientrano tra i dati classificabili come "sensibili" e "giudiziari", ai sensi dell'articolo 4, comma 1, lettere d) ed e) del D.Lgs. 196/2003. </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Art. 5</w:t>
        <w:tab/>
        <w:t>Modalità del trattamento dei dati</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 xml:space="preserve">Il trattamento dei dati verrà effettuato dalle Amministrazioni appaltante e contraente in modo da garantirne la sicurezza e la riservatezza e potrà essere attuato mediante strumenti manuali, informatici e telematici idonei a trattarli nel rispetto delle regole di sicurezza previste dalla Legge e/o dai Regolamenti interni. </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Art. 6</w:t>
        <w:tab/>
        <w:t>Ambito di comunicazione e di diffusione dei dati.</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 xml:space="preserve">I dati potranno essere comunicati: </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w:t>
        <w:tab/>
        <w:t xml:space="preserve">al personale delle Amministrazioni appaltante e contraente che cura il procedimento di gara o a quello in forza ad altri uffici della medesima che svolgono attività ad esso attinente, </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w:t>
        <w:tab/>
        <w:t xml:space="preserve">a collaboratori autonomi, professionisti, consulenti, che prestino attività di consulenza od assistenza all’Amministrazione appaltante in ordine al procedimento di gara o per studi di settore o fini statistici; </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w:t>
        <w:tab/>
        <w:t xml:space="preserve">ai soggetti esterni, i cui nominativi sono a disposizione degli interessati, facenti parte delle Commissioni di aggiudicazione e di collaudo che verranno di volta in volta costituite; </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w:t>
        <w:tab/>
        <w:t xml:space="preserve">al Ministero dell’Economia e delle Finanze, relativamente ai dati forniti dal concorrente aggiudicatario; </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w:t>
        <w:tab/>
        <w:t xml:space="preserve">ad altri concorrenti che facciano richiesta di accesso ai documenti di gara nei limiti consentiti ai sensi della legge 7 agosto 1990, n. 241. </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w:t>
        <w:tab/>
        <w:t xml:space="preserve">i dati conferiti dai concorrenti, trattati in forma anonima, nonché il nominativo del concorrente aggiudicatario della gara ed il prezzo di aggiudicazione della fornitura, potranno essere diffusi tramite il sito internet della Stazione Appaltante, ovvero su www.comune.bari.it </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Art. 7</w:t>
        <w:tab/>
        <w:t>Titolare e Responsabile del trattamento</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Titolare del trattamento, sino all’adozione della delibera di aggiudicazione definitiva, è il Comune di Bari con sede in C.so Vittorio Emanuale II,  84 – 70122 – Bari.</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Responsabile per il riscontro all'interessato in caso di esercizio dei diritti di cui all'art. 7 del D.Lgs. 196/2003 è il Responsabile del Procedimento [Nome e Cognome – contatto]</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Il Responsabile del trattamento : i Dirigenti di Ripartizione, Settore, Circoscrizione, Staff, Circolo d’infanzia, ciascuno per i trattamenti ricadenti nell’ambito della propria struttura</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t>Ufficio Privacy : c/o Ripartizione Segreteria Generale Posizione Organizzativa Protezione dei Dati Personali – Via De Samuele Cagnazzi, 51 – 70125 - Bari</w:t>
      </w:r>
    </w:p>
    <w:p>
      <w:pPr>
        <w:pStyle w:val="Normal"/>
        <w:pBdr>
          <w:top w:val="single" w:sz="4" w:space="1" w:color="00000A"/>
          <w:left w:val="single" w:sz="4" w:space="4" w:color="00000A"/>
          <w:bottom w:val="single" w:sz="4" w:space="1" w:color="00000A"/>
          <w:right w:val="single" w:sz="4" w:space="4" w:color="00000A"/>
        </w:pBdr>
        <w:suppressAutoHyphens w:val="false"/>
        <w:rPr>
          <w:rFonts w:ascii="Arial" w:hAnsi="Arial" w:cs="Arial"/>
          <w:color w:val="000000"/>
          <w:sz w:val="20"/>
        </w:rPr>
      </w:pPr>
      <w:r>
        <w:rPr>
          <w:rFonts w:cs="Arial" w:ascii="Arial" w:hAnsi="Arial"/>
          <w:color w:val="000000"/>
          <w:sz w:val="20"/>
        </w:rPr>
      </w:r>
      <w:r>
        <w:br w:type="page"/>
      </w:r>
    </w:p>
    <w:p>
      <w:pPr>
        <w:pStyle w:val="Normal"/>
        <w:spacing w:lineRule="auto" w:line="360"/>
        <w:ind w:left="720" w:hanging="0"/>
        <w:jc w:val="both"/>
        <w:rPr>
          <w:rFonts w:ascii="Arial" w:hAnsi="Arial" w:cs="Arial"/>
          <w:color w:val="000000"/>
        </w:rPr>
      </w:pPr>
      <w:r>
        <w:rPr>
          <w:rFonts w:cs="Arial" w:ascii="Arial" w:hAnsi="Arial"/>
          <w:color w:val="000000"/>
        </w:rPr>
      </w:r>
    </w:p>
    <w:p>
      <w:pPr>
        <w:pStyle w:val="Normal"/>
        <w:spacing w:lineRule="auto" w:line="360"/>
        <w:jc w:val="both"/>
        <w:rPr>
          <w:rFonts w:ascii="Arial" w:hAnsi="Arial" w:cs="Arial"/>
          <w:color w:val="000000"/>
        </w:rPr>
      </w:pPr>
      <w:r>
        <w:rPr>
          <w:rFonts w:cs="Arial" w:ascii="Arial" w:hAnsi="Arial"/>
          <w:color w:val="000000"/>
        </w:rPr>
        <w:t>Si allegano alla presente :</w:t>
      </w:r>
    </w:p>
    <w:p>
      <w:pPr>
        <w:pStyle w:val="Normal"/>
        <w:tabs>
          <w:tab w:val="left" w:pos="364" w:leader="none"/>
        </w:tabs>
        <w:spacing w:lineRule="auto" w:line="276"/>
        <w:jc w:val="both"/>
        <w:rPr>
          <w:rFonts w:ascii="Arial" w:hAnsi="Arial" w:cs="Arial"/>
          <w:b/>
          <w:b/>
          <w:sz w:val="23"/>
          <w:szCs w:val="23"/>
        </w:rPr>
      </w:pPr>
      <w:r>
        <w:rPr>
          <w:rFonts w:cs="Arial" w:ascii="Arial" w:hAnsi="Arial"/>
          <w:b/>
          <w:sz w:val="23"/>
          <w:szCs w:val="23"/>
        </w:rPr>
        <w:t>copia di documento di riconoscimento avente corso di validità.</w:t>
      </w:r>
    </w:p>
    <w:p>
      <w:pPr>
        <w:pStyle w:val="Normal"/>
        <w:jc w:val="both"/>
        <w:rPr>
          <w:rFonts w:ascii="Arial" w:hAnsi="Arial" w:eastAsia="Arial" w:cs="Arial"/>
          <w:color w:val="000000"/>
        </w:rPr>
      </w:pPr>
      <w:r>
        <w:rPr>
          <w:rFonts w:eastAsia="Arial" w:cs="Arial" w:ascii="Arial" w:hAnsi="Arial"/>
          <w:color w:val="000000"/>
        </w:rPr>
        <w:t xml:space="preserve">       </w:t>
      </w:r>
    </w:p>
    <w:p>
      <w:pPr>
        <w:pStyle w:val="Normal"/>
        <w:jc w:val="both"/>
        <w:rPr>
          <w:rFonts w:ascii="Arial" w:hAnsi="Arial" w:cs="Arial"/>
          <w:color w:val="000000"/>
        </w:rPr>
      </w:pPr>
      <w:r>
        <w:rPr>
          <w:rFonts w:eastAsia="Arial" w:cs="Arial" w:ascii="Arial" w:hAnsi="Arial"/>
          <w:color w:val="000000"/>
        </w:rPr>
        <w:t xml:space="preserve">       </w:t>
      </w:r>
      <w:r>
        <w:rPr>
          <w:rFonts w:cs="Arial" w:ascii="Arial" w:hAnsi="Arial"/>
          <w:color w:val="000000"/>
        </w:rPr>
        <w:t>Luogo e data</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_______________________</w:t>
      </w:r>
    </w:p>
    <w:p>
      <w:pPr>
        <w:pStyle w:val="Normal"/>
        <w:jc w:val="both"/>
        <w:rPr>
          <w:rFonts w:ascii="Arial" w:hAnsi="Arial" w:cs="Arial"/>
          <w:color w:val="000000"/>
        </w:rPr>
      </w:pPr>
      <w:r>
        <w:rPr>
          <w:rFonts w:cs="Arial" w:ascii="Arial" w:hAnsi="Arial"/>
          <w:color w:val="000000"/>
        </w:rPr>
      </w:r>
    </w:p>
    <w:p>
      <w:pPr>
        <w:pStyle w:val="Normal"/>
        <w:jc w:val="center"/>
        <w:rPr>
          <w:rFonts w:ascii="Arial" w:hAnsi="Arial" w:cs="Arial"/>
          <w:color w:val="000000"/>
        </w:rPr>
      </w:pPr>
      <w:r>
        <w:rPr>
          <w:rFonts w:eastAsia="Arial" w:cs="Arial" w:ascii="Arial" w:hAnsi="Arial"/>
          <w:color w:val="000000"/>
        </w:rPr>
        <w:t xml:space="preserve">                                                                             </w:t>
      </w:r>
      <w:r>
        <w:rPr>
          <w:rFonts w:cs="Arial" w:ascii="Arial" w:hAnsi="Arial"/>
          <w:color w:val="000000"/>
        </w:rPr>
        <w:t>Firma</w:t>
      </w:r>
    </w:p>
    <w:p>
      <w:pPr>
        <w:pStyle w:val="Normal"/>
        <w:ind w:left="5664" w:firstLine="708"/>
        <w:jc w:val="center"/>
        <w:rPr>
          <w:rFonts w:ascii="Arial" w:hAnsi="Arial" w:cs="Arial"/>
          <w:color w:val="000000"/>
        </w:rPr>
      </w:pPr>
      <w:r>
        <w:rPr>
          <w:rFonts w:cs="Arial" w:ascii="Arial" w:hAnsi="Arial"/>
          <w:color w:val="000000"/>
        </w:rPr>
      </w:r>
    </w:p>
    <w:p>
      <w:pPr>
        <w:pStyle w:val="Normal"/>
        <w:ind w:left="5664" w:firstLine="708"/>
        <w:jc w:val="center"/>
        <w:rPr>
          <w:rFonts w:ascii="Arial" w:hAnsi="Arial" w:cs="Arial"/>
          <w:color w:val="000000"/>
        </w:rPr>
      </w:pPr>
      <w:r>
        <w:rPr>
          <w:rFonts w:cs="Arial" w:ascii="Arial" w:hAnsi="Arial"/>
          <w:color w:val="000000"/>
        </w:rPr>
      </w:r>
    </w:p>
    <w:p>
      <w:pPr>
        <w:pStyle w:val="Normal"/>
        <w:ind w:left="5664" w:hanging="0"/>
        <w:rPr>
          <w:rFonts w:ascii="Arial" w:hAnsi="Arial" w:cs="Arial"/>
          <w:color w:val="000000"/>
        </w:rPr>
      </w:pPr>
      <w:r>
        <w:rPr>
          <w:rFonts w:cs="Arial" w:ascii="Arial" w:hAnsi="Arial"/>
          <w:color w:val="000000"/>
        </w:rPr>
        <w:t>_____________________________</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rPr>
      </w:pPr>
      <w:r>
        <w:rPr>
          <w:rFonts w:cs="Arial" w:ascii="Arial" w:hAnsi="Arial"/>
        </w:rPr>
      </w:r>
    </w:p>
    <w:p>
      <w:pPr>
        <w:pStyle w:val="Normal"/>
        <w:jc w:val="both"/>
        <w:rPr/>
      </w:pPr>
      <w:r>
        <w:rPr/>
      </w:r>
    </w:p>
    <w:sectPr>
      <w:footerReference w:type="default" r:id="rId2"/>
      <w:footnotePr>
        <w:numFmt w:val="decimal"/>
      </w:footnotePr>
      <w:type w:val="nextPage"/>
      <w:pgSz w:w="12240" w:h="15840"/>
      <w:pgMar w:left="1134" w:right="1134" w:header="0" w:top="1417" w:footer="72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sz w:val="16"/>
        <w:szCs w:val="16"/>
      </w:rPr>
    </w:pPr>
    <w:r>
      <w:rPr>
        <w:rFonts w:eastAsia="Arial" w:cs="Arial" w:ascii="Arial" w:hAnsi="Arial"/>
        <w:b/>
        <w:bCs/>
        <w:sz w:val="16"/>
        <w:szCs w:val="16"/>
      </w:rPr>
      <w:t>DOMANDA</w:t>
    </w:r>
    <w:r>
      <w:rPr>
        <w:rFonts w:cs="Arial" w:ascii="Arial" w:hAnsi="Arial"/>
        <w:b/>
        <w:bCs/>
        <w:sz w:val="16"/>
        <w:szCs w:val="16"/>
      </w:rPr>
      <w:t xml:space="preserve"> DI PARTECIPAZIONE                               ALL. A)</w:t>
    </w:r>
  </w:p>
  <w:p>
    <w:pPr>
      <w:pStyle w:val="Pidipagina"/>
      <w:jc w:val="center"/>
      <w:rPr>
        <w:sz w:val="16"/>
        <w:szCs w:val="16"/>
      </w:rPr>
    </w:pPr>
    <w:r>
      <w:rPr>
        <w:sz w:val="16"/>
        <w:szCs w:val="16"/>
      </w:rPr>
    </w:r>
  </w:p>
  <w:p>
    <w:pPr>
      <w:pStyle w:val="Pidipagina"/>
      <w:jc w:val="center"/>
      <w:rPr/>
    </w:pPr>
    <w:r>
      <w:rPr/>
      <w:fldChar w:fldCharType="begin"/>
    </w:r>
    <w:r>
      <w:instrText> PAGE </w:instrText>
    </w:r>
    <w:r>
      <w:fldChar w:fldCharType="separate"/>
    </w:r>
    <w:r>
      <w:t>6</w:t>
    </w:r>
    <w:r>
      <w:fldChar w:fldCharType="end"/>
    </w:r>
  </w:p>
  <w:p>
    <w:pPr>
      <w:pStyle w:val="Pidipagina"/>
      <w:rPr>
        <w:sz w:val="16"/>
        <w:szCs w:val="16"/>
      </w:rPr>
    </w:pPr>
    <w:r>
      <w:rPr>
        <w:sz w:val="16"/>
        <w:szCs w:val="16"/>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rFonts w:ascii="Arial" w:hAnsi="Arial" w:cs="Arial"/>
          <w:b/>
          <w:b/>
          <w:sz w:val="18"/>
        </w:rPr>
      </w:pPr>
      <w:r>
        <w:rPr>
          <w:rFonts w:cs="Arial" w:ascii="Arial" w:hAnsi="Arial"/>
          <w:b/>
          <w:sz w:val="18"/>
        </w:rPr>
        <w:footnoteRef/>
        <w:tab/>
        <w:t xml:space="preserve">Si riporta, per facilità di lettura e per accettazione, il testo degli articoli citati nella dichiarazione sostitutiva di atto di notorietà: </w:t>
      </w:r>
    </w:p>
    <w:p>
      <w:pPr>
        <w:pStyle w:val="Footnotetext"/>
        <w:jc w:val="both"/>
        <w:rPr>
          <w:rFonts w:ascii="Arial" w:hAnsi="Arial" w:cs="Arial"/>
          <w:sz w:val="18"/>
        </w:rPr>
      </w:pPr>
      <w:r>
        <w:rPr>
          <w:rFonts w:cs="Arial" w:ascii="Arial" w:hAnsi="Arial"/>
          <w:sz w:val="18"/>
        </w:rPr>
        <w:tab/>
        <w:t xml:space="preserve">Art. 14 – Obblighi del concessionario </w:t>
      </w:r>
    </w:p>
    <w:p>
      <w:pPr>
        <w:pStyle w:val="Footnotetext"/>
        <w:jc w:val="both"/>
        <w:rPr>
          <w:rFonts w:ascii="Arial" w:hAnsi="Arial" w:cs="Arial"/>
          <w:sz w:val="18"/>
        </w:rPr>
      </w:pPr>
      <w:r>
        <w:rPr>
          <w:rFonts w:cs="Arial" w:ascii="Arial" w:hAnsi="Arial"/>
          <w:sz w:val="18"/>
        </w:rPr>
        <w:tab/>
        <w:t xml:space="preserve">Il concessionario ha l'obbligo di ottemperanza di tutte le disposizione legislative e regolamentari in materia e, nell’esecuzione dei lavori connessi all’occupazione concessa, deve osservare le norme tecniche previste in materia dalle leggi e dai regolamenti, eseguite a perfetta regola d’arte. In particolare, oltre a rispettare le condizioni e le prescrizioni imposte con l'atto di concessione, l'interessato è tenuto: </w:t>
      </w:r>
    </w:p>
    <w:p>
      <w:pPr>
        <w:pStyle w:val="Footnotetext"/>
        <w:jc w:val="both"/>
        <w:rPr>
          <w:rFonts w:ascii="Arial" w:hAnsi="Arial" w:cs="Arial"/>
          <w:sz w:val="18"/>
        </w:rPr>
      </w:pPr>
      <w:r>
        <w:rPr>
          <w:rFonts w:cs="Arial" w:ascii="Arial" w:hAnsi="Arial"/>
          <w:sz w:val="18"/>
        </w:rPr>
        <w:tab/>
        <w:t xml:space="preserve">a) ad esibire, a richiesta degli incaricati e degli agenti della Forze Pubblica, l'atto amministrativo che autorizza l'occupazione; nel caso di occupazione per cantiere edile, di esporre sulla recinzione, o comunque in maniera ben visibile dall'esterno, copia dell'atto che autorizza l'occupazione stessa; </w:t>
      </w:r>
    </w:p>
    <w:p>
      <w:pPr>
        <w:pStyle w:val="Footnotetext"/>
        <w:jc w:val="both"/>
        <w:rPr>
          <w:rFonts w:ascii="Arial" w:hAnsi="Arial" w:cs="Arial"/>
          <w:sz w:val="18"/>
        </w:rPr>
      </w:pPr>
      <w:r>
        <w:rPr>
          <w:rFonts w:cs="Arial" w:ascii="Arial" w:hAnsi="Arial"/>
          <w:sz w:val="18"/>
        </w:rPr>
        <w:tab/>
        <w:t xml:space="preserve">b) a mantenere in condizione di ordine e pulizia l'area che occupa; </w:t>
      </w:r>
    </w:p>
    <w:p>
      <w:pPr>
        <w:pStyle w:val="Footnotetext"/>
        <w:jc w:val="both"/>
        <w:rPr>
          <w:rFonts w:ascii="Arial" w:hAnsi="Arial" w:cs="Arial"/>
          <w:sz w:val="18"/>
        </w:rPr>
      </w:pPr>
      <w:r>
        <w:rPr>
          <w:rFonts w:cs="Arial" w:ascii="Arial" w:hAnsi="Arial"/>
          <w:sz w:val="18"/>
        </w:rPr>
        <w:tab/>
        <w:t xml:space="preserve">c) a provvedere, a proprie spese, al ripristino della pavimentazione stradale nel caso in cui dall’occupazione siano derivati danni alla pavimentazione medesima; </w:t>
      </w:r>
    </w:p>
    <w:p>
      <w:pPr>
        <w:pStyle w:val="Footnotetext"/>
        <w:jc w:val="both"/>
        <w:rPr>
          <w:rFonts w:ascii="Arial" w:hAnsi="Arial" w:cs="Arial"/>
          <w:sz w:val="18"/>
        </w:rPr>
      </w:pPr>
      <w:r>
        <w:rPr>
          <w:rFonts w:cs="Arial" w:ascii="Arial" w:hAnsi="Arial"/>
          <w:sz w:val="18"/>
        </w:rPr>
        <w:tab/>
        <w:t xml:space="preserve">d) a non arrecare disturbo alla collettività e intralcio alla circolazione; </w:t>
      </w:r>
    </w:p>
    <w:p>
      <w:pPr>
        <w:pStyle w:val="Footnotetext"/>
        <w:jc w:val="both"/>
        <w:rPr>
          <w:rFonts w:ascii="Arial" w:hAnsi="Arial" w:cs="Arial"/>
          <w:sz w:val="18"/>
        </w:rPr>
      </w:pPr>
      <w:r>
        <w:rPr>
          <w:rFonts w:cs="Arial" w:ascii="Arial" w:hAnsi="Arial"/>
          <w:sz w:val="18"/>
        </w:rPr>
        <w:tab/>
        <w:t xml:space="preserve">e) a evitare scarichi e depositi di materiali sull'area pubblica circostante l'area concessa per l'occupazione; </w:t>
      </w:r>
    </w:p>
    <w:p>
      <w:pPr>
        <w:pStyle w:val="Footnotetext"/>
        <w:jc w:val="both"/>
        <w:rPr>
          <w:rFonts w:ascii="Arial" w:hAnsi="Arial" w:cs="Arial"/>
          <w:sz w:val="18"/>
        </w:rPr>
      </w:pPr>
      <w:r>
        <w:rPr>
          <w:rFonts w:cs="Arial" w:ascii="Arial" w:hAnsi="Arial"/>
          <w:sz w:val="18"/>
        </w:rPr>
        <w:tab/>
        <w:t xml:space="preserve">f) a evitare scarichi di acqua sull'area pubblica e, in caso di necessità, provvedere alla loro canalizzazione nel rispetto delle prescrizioni; </w:t>
      </w:r>
    </w:p>
    <w:p>
      <w:pPr>
        <w:pStyle w:val="Footnotetext"/>
        <w:jc w:val="both"/>
        <w:rPr>
          <w:rFonts w:ascii="Arial" w:hAnsi="Arial" w:cs="Arial"/>
          <w:sz w:val="18"/>
        </w:rPr>
      </w:pPr>
      <w:r>
        <w:rPr>
          <w:rFonts w:cs="Arial" w:ascii="Arial" w:hAnsi="Arial"/>
          <w:sz w:val="18"/>
        </w:rPr>
        <w:tab/>
        <w:t xml:space="preserve">g) a collocare idonei ripari, per evitare spargimenti di materiali sui suoli adiacenti all’area in concessione e predisporre mezzi necessari atti a evitare danni ai passanti e alla circolazione stradale. </w:t>
      </w:r>
    </w:p>
    <w:p>
      <w:pPr>
        <w:pStyle w:val="Footnotetext"/>
        <w:jc w:val="both"/>
        <w:rPr>
          <w:rFonts w:ascii="Arial" w:hAnsi="Arial" w:cs="Arial"/>
          <w:sz w:val="18"/>
        </w:rPr>
      </w:pPr>
      <w:r>
        <w:rPr>
          <w:rFonts w:cs="Arial" w:ascii="Arial" w:hAnsi="Arial"/>
          <w:sz w:val="18"/>
        </w:rPr>
        <w:tab/>
        <w:t xml:space="preserve">h) a vigilare, per tutta la durata della concessione, sulla corretta e costante conservazione di qualsiasi manufatto eventualmente utilizzato per l’occupazione di suolo pubblico, onde evitare il crearsi di situazioni di pericolo per la collettività. </w:t>
      </w:r>
    </w:p>
    <w:p>
      <w:pPr>
        <w:pStyle w:val="Footnotetext"/>
        <w:jc w:val="both"/>
        <w:rPr>
          <w:rFonts w:ascii="Arial" w:hAnsi="Arial" w:cs="Arial"/>
          <w:sz w:val="18"/>
        </w:rPr>
      </w:pPr>
      <w:r>
        <w:rPr>
          <w:rFonts w:cs="Arial" w:ascii="Arial" w:hAnsi="Arial"/>
          <w:sz w:val="18"/>
        </w:rPr>
        <w:tab/>
        <w:t xml:space="preserve">Art.17 – Revoca della concessione di suolo pubblico </w:t>
      </w:r>
    </w:p>
    <w:p>
      <w:pPr>
        <w:pStyle w:val="Footnotetext"/>
        <w:jc w:val="both"/>
        <w:rPr>
          <w:rFonts w:ascii="Arial" w:hAnsi="Arial" w:cs="Arial"/>
          <w:sz w:val="18"/>
        </w:rPr>
      </w:pPr>
      <w:r>
        <w:rPr>
          <w:rFonts w:cs="Arial" w:ascii="Arial" w:hAnsi="Arial"/>
          <w:sz w:val="18"/>
        </w:rPr>
        <w:tab/>
        <w:t xml:space="preserve">1. E' prevista in ogni caso la facoltà di revoca delle concessioni per l'occupazione di suolo pubblico per sopravvenute ragioni di pubblico interesse. </w:t>
      </w:r>
    </w:p>
    <w:p>
      <w:pPr>
        <w:pStyle w:val="Footnotetext"/>
        <w:jc w:val="both"/>
        <w:rPr>
          <w:rFonts w:ascii="Arial" w:hAnsi="Arial" w:cs="Arial"/>
          <w:sz w:val="18"/>
        </w:rPr>
      </w:pPr>
      <w:r>
        <w:rPr>
          <w:rFonts w:cs="Arial" w:ascii="Arial" w:hAnsi="Arial"/>
          <w:sz w:val="18"/>
        </w:rPr>
        <w:tab/>
        <w:t xml:space="preserve">2. La revoca dà diritto alla restituzione della tassa pagata in anticipo, in proporzione al periodo non fruito, con esclusione di interessi. </w:t>
      </w:r>
    </w:p>
    <w:p>
      <w:pPr>
        <w:pStyle w:val="Footnotetext"/>
        <w:jc w:val="both"/>
        <w:rPr>
          <w:rFonts w:ascii="Arial" w:hAnsi="Arial" w:cs="Arial"/>
          <w:sz w:val="18"/>
        </w:rPr>
      </w:pPr>
      <w:r>
        <w:rPr>
          <w:rFonts w:cs="Arial" w:ascii="Arial" w:hAnsi="Arial"/>
          <w:sz w:val="18"/>
        </w:rPr>
        <w:tab/>
        <w:t xml:space="preserve">3. In caso di revoca del titolo, il concessionario deve provvedere, a propria cura e spese, a rimettere ogni cosa nel originario stato con immediatezza e, comunque, entro il termine perentorio di giorni cinque dalla data della revoca. In mancanza, vi provvede l'Amministrazione secondo le indicazioni di cui all’art. 10 del presente regolamento. </w:t>
      </w:r>
    </w:p>
    <w:p>
      <w:pPr>
        <w:pStyle w:val="Footnotetext"/>
        <w:jc w:val="both"/>
        <w:rPr>
          <w:rFonts w:ascii="Arial" w:hAnsi="Arial" w:cs="Arial"/>
          <w:sz w:val="18"/>
        </w:rPr>
      </w:pPr>
      <w:r>
        <w:rPr>
          <w:rFonts w:cs="Arial" w:ascii="Arial" w:hAnsi="Arial"/>
          <w:sz w:val="18"/>
        </w:rPr>
        <w:tab/>
        <w:t xml:space="preserve">Art. 18 – Decadenza dalla concessione di suolo pubblico </w:t>
      </w:r>
    </w:p>
    <w:p>
      <w:pPr>
        <w:pStyle w:val="Footnotetext"/>
        <w:jc w:val="both"/>
        <w:rPr>
          <w:rFonts w:ascii="Arial" w:hAnsi="Arial" w:cs="Arial"/>
          <w:sz w:val="18"/>
        </w:rPr>
      </w:pPr>
      <w:r>
        <w:rPr>
          <w:rFonts w:cs="Arial" w:ascii="Arial" w:hAnsi="Arial"/>
          <w:sz w:val="18"/>
        </w:rPr>
        <w:tab/>
        <w:t xml:space="preserve">1. Il concessionario decade dal diritto di occupare lo spazio concesso: </w:t>
      </w:r>
    </w:p>
    <w:p>
      <w:pPr>
        <w:pStyle w:val="Footnotetext"/>
        <w:jc w:val="both"/>
        <w:rPr>
          <w:rFonts w:ascii="Arial" w:hAnsi="Arial" w:cs="Arial"/>
          <w:sz w:val="18"/>
        </w:rPr>
      </w:pPr>
      <w:r>
        <w:rPr>
          <w:rFonts w:cs="Arial" w:ascii="Arial" w:hAnsi="Arial"/>
          <w:sz w:val="18"/>
        </w:rPr>
        <w:tab/>
        <w:t xml:space="preserve">• </w:t>
      </w:r>
      <w:r>
        <w:rPr>
          <w:rFonts w:cs="Arial" w:ascii="Arial" w:hAnsi="Arial"/>
          <w:sz w:val="18"/>
        </w:rPr>
        <w:t xml:space="preserve">qualora non rispetti le condizioni e/o le prescrizioni imposte con l'atto di concessione, </w:t>
      </w:r>
    </w:p>
    <w:p>
      <w:pPr>
        <w:pStyle w:val="Footnotetext"/>
        <w:jc w:val="both"/>
        <w:rPr>
          <w:rFonts w:ascii="Arial" w:hAnsi="Arial" w:cs="Arial"/>
          <w:sz w:val="18"/>
        </w:rPr>
      </w:pPr>
      <w:r>
        <w:rPr>
          <w:rFonts w:cs="Arial" w:ascii="Arial" w:hAnsi="Arial"/>
          <w:sz w:val="18"/>
        </w:rPr>
        <w:tab/>
        <w:t xml:space="preserve">• </w:t>
      </w:r>
      <w:r>
        <w:rPr>
          <w:rFonts w:cs="Arial" w:ascii="Arial" w:hAnsi="Arial"/>
          <w:sz w:val="18"/>
        </w:rPr>
        <w:t xml:space="preserve">ovvero non osservi le norme stabilite dalla legge e dai Regolamenti comunali, </w:t>
      </w:r>
    </w:p>
    <w:p>
      <w:pPr>
        <w:pStyle w:val="Footnotetext"/>
        <w:jc w:val="both"/>
        <w:rPr>
          <w:rFonts w:ascii="Arial" w:hAnsi="Arial" w:cs="Arial"/>
          <w:sz w:val="18"/>
        </w:rPr>
      </w:pPr>
      <w:r>
        <w:rPr>
          <w:rFonts w:cs="Arial" w:ascii="Arial" w:hAnsi="Arial"/>
          <w:sz w:val="18"/>
        </w:rPr>
        <w:tab/>
        <w:t xml:space="preserve">• </w:t>
      </w:r>
      <w:r>
        <w:rPr>
          <w:rFonts w:cs="Arial" w:ascii="Arial" w:hAnsi="Arial"/>
          <w:sz w:val="18"/>
        </w:rPr>
        <w:t xml:space="preserve">ovvero decada -per raggiunto termine finale- il titolo concessorio. </w:t>
      </w:r>
    </w:p>
    <w:p>
      <w:pPr>
        <w:pStyle w:val="Footnotetext"/>
        <w:jc w:val="both"/>
        <w:rPr>
          <w:rFonts w:ascii="Arial" w:hAnsi="Arial" w:cs="Arial"/>
          <w:sz w:val="18"/>
        </w:rPr>
      </w:pPr>
      <w:r>
        <w:rPr>
          <w:rFonts w:cs="Arial" w:ascii="Arial" w:hAnsi="Arial"/>
          <w:sz w:val="18"/>
        </w:rPr>
        <w:tab/>
        <w:t xml:space="preserve">2. Possono, altresì, dar luogo a decadenza della autorizzazione e/o concessione: </w:t>
      </w:r>
    </w:p>
    <w:p>
      <w:pPr>
        <w:pStyle w:val="Footnotetext"/>
        <w:jc w:val="both"/>
        <w:rPr>
          <w:rFonts w:ascii="Arial" w:hAnsi="Arial" w:cs="Arial"/>
          <w:sz w:val="18"/>
        </w:rPr>
      </w:pPr>
      <w:r>
        <w:rPr>
          <w:rFonts w:cs="Arial" w:ascii="Arial" w:hAnsi="Arial"/>
          <w:sz w:val="18"/>
        </w:rPr>
        <w:tab/>
        <w:t xml:space="preserve">a) il mancato pagamento della tassa di occupazione spazi e aree pubbliche e della TARSUG; </w:t>
      </w:r>
    </w:p>
    <w:p>
      <w:pPr>
        <w:pStyle w:val="Footnotetext"/>
        <w:jc w:val="both"/>
        <w:rPr>
          <w:rFonts w:ascii="Arial" w:hAnsi="Arial" w:cs="Arial"/>
          <w:sz w:val="18"/>
        </w:rPr>
      </w:pPr>
      <w:r>
        <w:rPr>
          <w:rFonts w:cs="Arial" w:ascii="Arial" w:hAnsi="Arial"/>
          <w:sz w:val="18"/>
        </w:rPr>
        <w:tab/>
        <w:t xml:space="preserve">b) la violazione delle norme relative al divieto di sub concessione; </w:t>
      </w:r>
    </w:p>
    <w:p>
      <w:pPr>
        <w:pStyle w:val="Footnotetext"/>
        <w:jc w:val="both"/>
        <w:rPr>
          <w:rFonts w:ascii="Arial" w:hAnsi="Arial" w:cs="Arial"/>
          <w:sz w:val="18"/>
        </w:rPr>
      </w:pPr>
      <w:r>
        <w:rPr>
          <w:rFonts w:cs="Arial" w:ascii="Arial" w:hAnsi="Arial"/>
          <w:sz w:val="18"/>
        </w:rPr>
        <w:tab/>
        <w:t xml:space="preserve">c) l'uso improprio della concessione o il suo esercizio in contrasto con le norme e i regolamenti vigenti e, comunque, con quanto prescritto nella concessione; </w:t>
      </w:r>
    </w:p>
    <w:p>
      <w:pPr>
        <w:pStyle w:val="Footnotetext"/>
        <w:jc w:val="both"/>
        <w:rPr>
          <w:rFonts w:ascii="Arial" w:hAnsi="Arial" w:cs="Arial"/>
          <w:sz w:val="18"/>
        </w:rPr>
      </w:pPr>
      <w:r>
        <w:rPr>
          <w:rFonts w:cs="Arial" w:ascii="Arial" w:hAnsi="Arial"/>
          <w:sz w:val="18"/>
        </w:rPr>
        <w:tab/>
        <w:t xml:space="preserve">d) la mancata occupazione del suolo avuto in concessione senza giustificato motivo, nei cinque giorni lavorativi successivi alla data di rilascio dell'atto ai sensi dell’art. 3 comma 9. </w:t>
      </w:r>
    </w:p>
    <w:p>
      <w:pPr>
        <w:pStyle w:val="Footnotetext"/>
        <w:jc w:val="both"/>
        <w:rPr>
          <w:rFonts w:ascii="Arial" w:hAnsi="Arial" w:cs="Arial"/>
          <w:sz w:val="18"/>
        </w:rPr>
      </w:pPr>
      <w:r>
        <w:rPr>
          <w:rFonts w:cs="Arial" w:ascii="Arial" w:hAnsi="Arial"/>
          <w:sz w:val="18"/>
        </w:rPr>
        <w:tab/>
        <w:t xml:space="preserve">e) Il mancato utilizzo della concessione per un periodo superiore a giorni 30 o al termine diverso specificatamente previsto nell’atto di concessione; </w:t>
      </w:r>
    </w:p>
    <w:p>
      <w:pPr>
        <w:pStyle w:val="Footnotetext"/>
        <w:jc w:val="both"/>
        <w:rPr>
          <w:rFonts w:ascii="Arial" w:hAnsi="Arial" w:cs="Arial"/>
          <w:sz w:val="18"/>
        </w:rPr>
      </w:pPr>
      <w:r>
        <w:rPr>
          <w:rFonts w:cs="Arial" w:ascii="Arial" w:hAnsi="Arial"/>
          <w:sz w:val="18"/>
        </w:rPr>
        <w:tab/>
        <w:t xml:space="preserve">3. Per il periodo successivo alla dichiarata decadenza la tassa già assolta non verrà restituita. </w:t>
      </w:r>
    </w:p>
    <w:p>
      <w:pPr>
        <w:pStyle w:val="Footnotetext"/>
        <w:jc w:val="both"/>
        <w:rPr>
          <w:rFonts w:ascii="Arial" w:hAnsi="Arial" w:cs="Arial"/>
          <w:sz w:val="18"/>
        </w:rPr>
      </w:pPr>
      <w:r>
        <w:rPr>
          <w:rFonts w:cs="Arial" w:ascii="Arial" w:hAnsi="Arial"/>
          <w:sz w:val="18"/>
        </w:rPr>
        <w:tab/>
        <w:t xml:space="preserve">4. La pronuncia di decadenza comporta la cessazione degli effetti del provvedimento concessorio con effetto dal momento in cui giunge a conoscenza del concessionario con la notifica. </w:t>
      </w:r>
    </w:p>
    <w:p>
      <w:pPr>
        <w:pStyle w:val="Footnotetext"/>
        <w:jc w:val="both"/>
        <w:rPr>
          <w:rFonts w:ascii="Arial" w:hAnsi="Arial" w:cs="Arial"/>
          <w:sz w:val="18"/>
        </w:rPr>
      </w:pPr>
      <w:r>
        <w:rPr>
          <w:rFonts w:cs="Arial" w:ascii="Arial" w:hAnsi="Arial"/>
          <w:sz w:val="18"/>
        </w:rPr>
        <w:tab/>
        <w:t xml:space="preserve">5. In caso di decadenza per raggiunto termine finale del titolo concessorio, il concessionario deve provvedere, a propria cura e spese, a rimettere ogni cosa in pristino con immediatezza e, comunque, entro il termine perentorio di giorni cinque dalla decadenza del provvedimento concessorio. </w:t>
      </w:r>
    </w:p>
    <w:p>
      <w:pPr>
        <w:pStyle w:val="Footnotetext"/>
        <w:jc w:val="both"/>
        <w:rPr/>
      </w:pPr>
      <w:r>
        <w:rPr>
          <w:rFonts w:cs="Arial" w:ascii="Arial" w:hAnsi="Arial"/>
          <w:sz w:val="18"/>
        </w:rPr>
        <w:tab/>
        <w:t xml:space="preserve">6. In mancanza, vi provvede l'Amministrazione secondo le </w:t>
      </w:r>
      <w:r>
        <w:rPr>
          <w:rFonts w:cs="Arial" w:ascii="Arial" w:hAnsi="Arial"/>
          <w:sz w:val="18"/>
          <w:szCs w:val="18"/>
        </w:rPr>
        <w:t>indicazioni di cui all’art. 10 del presente regolamento</w:t>
      </w:r>
      <w:r>
        <w:rPr/>
        <w:t xml:space="preserve">. </w:t>
      </w:r>
      <w:r>
        <w:rPr>
          <w:rStyle w:val="Footnotereference"/>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lvl>
    <w:lvl w:ilvl="1">
      <w:start w:val="1"/>
      <w:pStyle w:val="Titolo2"/>
      <w:numFmt w:val="none"/>
      <w:suff w:val="nothing"/>
      <w:lvlText w:val=""/>
      <w:lvlJc w:val="left"/>
      <w:pPr>
        <w:ind w:left="576" w:hanging="576"/>
      </w:pPr>
    </w:lvl>
    <w:lvl w:ilvl="2">
      <w:start w:val="1"/>
      <w:pStyle w:val="Titolo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rFonts w:ascii="Arial" w:hAnsi="Arial"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8"/>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4"/>
      <w:lang w:eastAsia="zh-CN" w:val="it-IT" w:bidi="ar-SA"/>
    </w:rPr>
  </w:style>
  <w:style w:type="paragraph" w:styleId="Titolo1">
    <w:name w:val="Heading 1"/>
    <w:qFormat/>
    <w:pPr>
      <w:widowControl w:val="false"/>
      <w:numPr>
        <w:ilvl w:val="0"/>
        <w:numId w:val="1"/>
      </w:numPr>
      <w:outlineLvl w:val="0"/>
      <w:outlineLvl w:val="0"/>
    </w:pPr>
    <w:rPr>
      <w:rFonts w:ascii="Times New Roman" w:hAnsi="Times New Roman" w:eastAsia="Times New Roman" w:cs="Times New Roman"/>
      <w:b/>
      <w:bCs/>
      <w:color w:val="auto"/>
      <w:sz w:val="36"/>
      <w:szCs w:val="36"/>
      <w:lang w:val="it-IT" w:eastAsia="it-IT" w:bidi="ar-SA"/>
    </w:rPr>
  </w:style>
  <w:style w:type="paragraph" w:styleId="Titolo2">
    <w:name w:val="Heading 2"/>
    <w:qFormat/>
    <w:pPr>
      <w:widowControl w:val="false"/>
      <w:numPr>
        <w:ilvl w:val="1"/>
        <w:numId w:val="1"/>
      </w:numPr>
      <w:spacing w:before="200" w:after="0"/>
      <w:outlineLvl w:val="1"/>
      <w:outlineLvl w:val="1"/>
    </w:pPr>
    <w:rPr>
      <w:rFonts w:ascii="Times New Roman" w:hAnsi="Times New Roman" w:eastAsia="Times New Roman" w:cs="Times New Roman"/>
      <w:b/>
      <w:bCs/>
      <w:color w:val="auto"/>
      <w:sz w:val="32"/>
      <w:szCs w:val="32"/>
      <w:lang w:val="it-IT" w:eastAsia="it-IT" w:bidi="ar-SA"/>
    </w:rPr>
  </w:style>
  <w:style w:type="paragraph" w:styleId="Titolo3">
    <w:name w:val="Heading 3"/>
    <w:qFormat/>
    <w:pPr>
      <w:widowControl w:val="false"/>
      <w:numPr>
        <w:ilvl w:val="2"/>
        <w:numId w:val="1"/>
      </w:numPr>
      <w:spacing w:before="140" w:after="0"/>
      <w:outlineLvl w:val="2"/>
      <w:outlineLvl w:val="2"/>
    </w:pPr>
    <w:rPr>
      <w:rFonts w:ascii="Times New Roman" w:hAnsi="Times New Roman" w:eastAsia="Times New Roman" w:cs="Times New Roman"/>
      <w:b/>
      <w:bCs/>
      <w:color w:val="auto"/>
      <w:sz w:val="24"/>
      <w:szCs w:val="20"/>
      <w:lang w:val="it-IT" w:eastAsia="it-IT"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Arial" w:hAnsi="Arial" w:cs="Tahoma"/>
      <w:sz w:val="24"/>
      <w:szCs w:val="24"/>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cs="Tahoma"/>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Wingdings" w:hAnsi="Wingdings" w:cs="Wingdings"/>
    </w:rPr>
  </w:style>
  <w:style w:type="character" w:styleId="WW8Num4z1" w:customStyle="1">
    <w:name w:val="WW8Num4z1"/>
    <w:qFormat/>
    <w:rPr>
      <w:rFonts w:ascii="Courier New" w:hAnsi="Courier New" w:cs="Courier New"/>
    </w:rPr>
  </w:style>
  <w:style w:type="character" w:styleId="WW8Num4z3" w:customStyle="1">
    <w:name w:val="WW8Num4z3"/>
    <w:qFormat/>
    <w:rPr>
      <w:rFonts w:ascii="Symbol" w:hAnsi="Symbol" w:cs="Symbol"/>
    </w:rPr>
  </w:style>
  <w:style w:type="character" w:styleId="Carpredefinitoparagrafo1" w:customStyle="1">
    <w:name w:val="Car. predefinito paragrafo1"/>
    <w:qFormat/>
    <w:rPr/>
  </w:style>
  <w:style w:type="character" w:styleId="Caratteredinumerazione" w:customStyle="1">
    <w:name w:val="Carattere di numerazione"/>
    <w:qFormat/>
    <w:rPr/>
  </w:style>
  <w:style w:type="character" w:styleId="PidipaginaCarattere" w:customStyle="1">
    <w:name w:val="Piè di pagina Carattere"/>
    <w:link w:val="Pidipagina"/>
    <w:uiPriority w:val="99"/>
    <w:qFormat/>
    <w:rsid w:val="00bd5e75"/>
    <w:rPr>
      <w:sz w:val="24"/>
      <w:szCs w:val="24"/>
      <w:lang w:eastAsia="zh-CN"/>
    </w:rPr>
  </w:style>
  <w:style w:type="character" w:styleId="TestonotaapidipaginaCarattere" w:customStyle="1">
    <w:name w:val="Testo nota a piè di pagina Carattere"/>
    <w:basedOn w:val="DefaultParagraphFont"/>
    <w:link w:val="Testonotaapidipagina"/>
    <w:uiPriority w:val="99"/>
    <w:semiHidden/>
    <w:qFormat/>
    <w:rsid w:val="00594eda"/>
    <w:rPr>
      <w:lang w:eastAsia="zh-CN"/>
    </w:rPr>
  </w:style>
  <w:style w:type="character" w:styleId="Footnotereference">
    <w:name w:val="footnote reference"/>
    <w:basedOn w:val="DefaultParagraphFont"/>
    <w:uiPriority w:val="99"/>
    <w:semiHidden/>
    <w:unhideWhenUsed/>
    <w:qFormat/>
    <w:rsid w:val="00594eda"/>
    <w:rPr>
      <w:vertAlign w:val="superscript"/>
    </w:rPr>
  </w:style>
  <w:style w:type="character" w:styleId="ListLabel1">
    <w:name w:val="ListLabel 1"/>
    <w:qFormat/>
    <w:rPr>
      <w:rFonts w:cs="Tahoma"/>
      <w:sz w:val="24"/>
      <w:szCs w:val="24"/>
    </w:rPr>
  </w:style>
  <w:style w:type="character" w:styleId="ListLabel2">
    <w:name w:val="ListLabel 2"/>
    <w:qFormat/>
    <w:rPr>
      <w:rFonts w:ascii="Arial" w:hAnsi="Arial" w:cs="Tahoma"/>
    </w:rPr>
  </w:style>
  <w:style w:type="character" w:styleId="ListLabel3">
    <w:name w:val="ListLabel 3"/>
    <w:qFormat/>
    <w:rPr>
      <w:rFonts w:ascii="Arial" w:hAnsi="Arial"/>
      <w:sz w:val="28"/>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Caratterenotaapidipagina">
    <w:name w:val="Carattere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enotadichiusura">
    <w:name w:val="Carattere nota di chiusura"/>
    <w:qFormat/>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Mangal"/>
    </w:rPr>
  </w:style>
  <w:style w:type="paragraph" w:styleId="Titolo11" w:customStyle="1">
    <w:name w:val="Titolo1"/>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Default" w:customStyle="1">
    <w:name w:val="Default"/>
    <w:qFormat/>
    <w:pPr>
      <w:widowControl/>
      <w:suppressAutoHyphens w:val="true"/>
      <w:bidi w:val="0"/>
      <w:jc w:val="left"/>
    </w:pPr>
    <w:rPr>
      <w:rFonts w:ascii="Arial" w:hAnsi="Arial" w:cs="Arial" w:eastAsia="Times New Roman"/>
      <w:color w:val="000000"/>
      <w:sz w:val="24"/>
      <w:szCs w:val="24"/>
      <w:lang w:eastAsia="zh-CN" w:val="it-IT" w:bidi="ar-SA"/>
    </w:rPr>
  </w:style>
  <w:style w:type="paragraph" w:styleId="Intestazione">
    <w:name w:val="Header"/>
    <w:basedOn w:val="Normal"/>
    <w:pPr>
      <w:tabs>
        <w:tab w:val="center" w:pos="4819" w:leader="none"/>
        <w:tab w:val="right" w:pos="9638" w:leader="none"/>
      </w:tabs>
    </w:pPr>
    <w:rPr/>
  </w:style>
  <w:style w:type="paragraph" w:styleId="Pidipagina">
    <w:name w:val="Footer"/>
    <w:basedOn w:val="Normal"/>
    <w:link w:val="PidipaginaCarattere"/>
    <w:uiPriority w:val="99"/>
    <w:pPr>
      <w:tabs>
        <w:tab w:val="center" w:pos="4819" w:leader="none"/>
        <w:tab w:val="right" w:pos="9638" w:leader="none"/>
      </w:tabs>
    </w:pPr>
    <w:rPr/>
  </w:style>
  <w:style w:type="paragraph" w:styleId="BalloonText">
    <w:name w:val="Balloon Text"/>
    <w:basedOn w:val="Normal"/>
    <w:qFormat/>
    <w:pPr/>
    <w:rPr>
      <w:rFonts w:ascii="Tahoma" w:hAnsi="Tahoma" w:cs="Tahoma"/>
      <w:sz w:val="16"/>
      <w:szCs w:val="16"/>
    </w:rPr>
  </w:style>
  <w:style w:type="paragraph" w:styleId="Quotations" w:customStyle="1">
    <w:name w:val="Quotations"/>
    <w:basedOn w:val="Normal"/>
    <w:qFormat/>
    <w:pPr>
      <w:spacing w:before="0" w:after="283"/>
      <w:ind w:left="567" w:right="567" w:hanging="0"/>
    </w:pPr>
    <w:rPr/>
  </w:style>
  <w:style w:type="paragraph" w:styleId="Titoloprincipale">
    <w:name w:val="Title"/>
    <w:basedOn w:val="Titolo11"/>
    <w:qFormat/>
    <w:pPr>
      <w:jc w:val="center"/>
    </w:pPr>
    <w:rPr>
      <w:b/>
      <w:bCs/>
      <w:sz w:val="56"/>
      <w:szCs w:val="56"/>
    </w:rPr>
  </w:style>
  <w:style w:type="paragraph" w:styleId="Sottotitolo">
    <w:name w:val="Subtitle"/>
    <w:basedOn w:val="Titolo11"/>
    <w:qFormat/>
    <w:pPr>
      <w:spacing w:before="60" w:after="120"/>
      <w:jc w:val="center"/>
    </w:pPr>
    <w:rPr>
      <w:sz w:val="36"/>
      <w:szCs w:val="36"/>
    </w:rPr>
  </w:style>
  <w:style w:type="paragraph" w:styleId="ListParagraph">
    <w:name w:val="List Paragraph"/>
    <w:basedOn w:val="Normal"/>
    <w:uiPriority w:val="34"/>
    <w:qFormat/>
    <w:rsid w:val="00c85c7c"/>
    <w:pPr>
      <w:spacing w:before="0" w:after="0"/>
      <w:ind w:left="720" w:hanging="0"/>
      <w:contextualSpacing/>
    </w:pPr>
    <w:rPr/>
  </w:style>
  <w:style w:type="paragraph" w:styleId="Footnotetext">
    <w:name w:val="footnote text"/>
    <w:basedOn w:val="Normal"/>
    <w:link w:val="TestonotaapidipaginaCarattere"/>
    <w:uiPriority w:val="99"/>
    <w:semiHidden/>
    <w:unhideWhenUsed/>
    <w:qFormat/>
    <w:rsid w:val="00594eda"/>
    <w:pPr/>
    <w:rPr>
      <w:sz w:val="20"/>
      <w:szCs w:val="20"/>
    </w:rPr>
  </w:style>
  <w:style w:type="paragraph" w:styleId="Contenutocornice">
    <w:name w:val="Contenuto cornice"/>
    <w:basedOn w:val="Normal"/>
    <w:qFormat/>
    <w:pPr/>
    <w:rPr/>
  </w:style>
  <w:style w:type="paragraph" w:styleId="Notaapidipagina">
    <w:name w:val="Footnote Text"/>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0388A-3DBF-449C-A14B-0BBA0C5C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Application>LibreOffice/5.2.5.1$Windows_x86 LibreOffice_project/0312e1a284a7d50ca85a365c316c7abbf20a4d22</Application>
  <Pages>5</Pages>
  <Words>1871</Words>
  <Characters>11980</Characters>
  <CharactersWithSpaces>14003</CharactersWithSpaces>
  <Paragraphs>110</Paragraphs>
  <Company>Comune di Bari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2019-11-06T11:58:00Z</dcterms:created>
  <dc:creator>Ferrara Nicola</dc:creator>
  <dc:description/>
  <dc:language>it-IT</dc:language>
  <cp:lastModifiedBy>Ferrara Nicola</cp:lastModifiedBy>
  <cp:lastPrinted>2018-07-27T09:33:00Z</cp:lastPrinted>
  <dcterms:modified xsi:type="dcterms:W3CDTF">2019-11-07T08:06:00Z</dcterms:modified>
  <cp:revision>7</cp:revision>
  <dc:subject/>
  <dc:title>Allegato B</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Comune di Bari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