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D" w:rsidRPr="002543BC" w:rsidRDefault="002543BC" w:rsidP="00254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43BC">
        <w:rPr>
          <w:rFonts w:ascii="Arial" w:hAnsi="Arial" w:cs="Arial"/>
          <w:b/>
          <w:bCs/>
        </w:rPr>
        <w:t>INDICAZIONI COMPORTAMENTALI PER IL PUBBLICO</w:t>
      </w:r>
    </w:p>
    <w:p w:rsidR="002543BC" w:rsidRDefault="002543BC" w:rsidP="002543BC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</w:rPr>
      </w:pPr>
    </w:p>
    <w:p w:rsidR="00E839A7" w:rsidRPr="00A55436" w:rsidRDefault="002C0385" w:rsidP="00377F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436">
        <w:rPr>
          <w:rFonts w:ascii="Arial" w:hAnsi="Arial" w:cs="Arial"/>
        </w:rPr>
        <w:t>E</w:t>
      </w:r>
      <w:r w:rsidR="00377FFD" w:rsidRPr="00A55436">
        <w:rPr>
          <w:rFonts w:ascii="Arial" w:hAnsi="Arial" w:cs="Arial"/>
        </w:rPr>
        <w:t>vitare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 xml:space="preserve">assembramenti e </w:t>
      </w:r>
      <w:r w:rsidRPr="00A55436">
        <w:rPr>
          <w:rFonts w:ascii="Arial" w:hAnsi="Arial" w:cs="Arial"/>
        </w:rPr>
        <w:t>mantenersi</w:t>
      </w:r>
      <w:r w:rsidR="00377FFD" w:rsidRPr="00A55436">
        <w:rPr>
          <w:rFonts w:ascii="Arial" w:hAnsi="Arial" w:cs="Arial"/>
        </w:rPr>
        <w:t xml:space="preserve"> </w:t>
      </w:r>
      <w:r w:rsidRPr="00A55436">
        <w:rPr>
          <w:rFonts w:ascii="Arial" w:hAnsi="Arial" w:cs="Arial"/>
        </w:rPr>
        <w:t>ad</w:t>
      </w:r>
      <w:r w:rsidR="00377FFD" w:rsidRPr="00A55436">
        <w:rPr>
          <w:rFonts w:ascii="Arial" w:hAnsi="Arial" w:cs="Arial"/>
        </w:rPr>
        <w:t xml:space="preserve"> almeno 1 metro di </w:t>
      </w:r>
      <w:r w:rsidRPr="00A55436">
        <w:rPr>
          <w:rFonts w:ascii="Arial" w:hAnsi="Arial" w:cs="Arial"/>
        </w:rPr>
        <w:t>distanza</w:t>
      </w:r>
      <w:r w:rsidR="00377FFD" w:rsidRPr="00A55436">
        <w:rPr>
          <w:rFonts w:ascii="Arial" w:hAnsi="Arial" w:cs="Arial"/>
        </w:rPr>
        <w:t>, ad eccezione</w:t>
      </w:r>
      <w:r w:rsidRPr="00A55436">
        <w:rPr>
          <w:rFonts w:ascii="Arial" w:hAnsi="Arial" w:cs="Arial"/>
        </w:rPr>
        <w:t xml:space="preserve"> </w:t>
      </w:r>
      <w:r w:rsidR="00B629CF">
        <w:rPr>
          <w:rFonts w:ascii="Arial" w:hAnsi="Arial" w:cs="Arial"/>
        </w:rPr>
        <w:t xml:space="preserve">dei </w:t>
      </w:r>
      <w:r w:rsidR="00377FFD" w:rsidRPr="00A55436">
        <w:rPr>
          <w:rFonts w:ascii="Arial" w:hAnsi="Arial" w:cs="Arial"/>
        </w:rPr>
        <w:t>componenti dello stesso nucleo familiare o conviventi,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>congiunti, persone che intratteng</w:t>
      </w:r>
      <w:r w:rsidR="009F5ACB" w:rsidRPr="00A55436">
        <w:rPr>
          <w:rFonts w:ascii="Arial" w:hAnsi="Arial" w:cs="Arial"/>
        </w:rPr>
        <w:t>o</w:t>
      </w:r>
      <w:r w:rsidR="00377FFD" w:rsidRPr="00A55436">
        <w:rPr>
          <w:rFonts w:ascii="Arial" w:hAnsi="Arial" w:cs="Arial"/>
        </w:rPr>
        <w:t xml:space="preserve">no </w:t>
      </w:r>
      <w:r w:rsidR="009F5ACB" w:rsidRPr="00A55436">
        <w:rPr>
          <w:rFonts w:ascii="Arial" w:hAnsi="Arial" w:cs="Arial"/>
        </w:rPr>
        <w:t>f</w:t>
      </w:r>
      <w:r w:rsidR="00377FFD" w:rsidRPr="00A55436">
        <w:rPr>
          <w:rFonts w:ascii="Arial" w:hAnsi="Arial" w:cs="Arial"/>
        </w:rPr>
        <w:t>ra loro relazioni sociali abituali. Detto aspetto afferisce all’esclusiva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>responsabilità individuale dei soggetti interessati.</w:t>
      </w:r>
    </w:p>
    <w:p w:rsidR="00377FFD" w:rsidRPr="00A55436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7FFD" w:rsidRPr="00A55436" w:rsidRDefault="002C0385" w:rsidP="002C0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436">
        <w:rPr>
          <w:rFonts w:ascii="Arial" w:hAnsi="Arial" w:cs="Arial"/>
        </w:rPr>
        <w:t>Sar</w:t>
      </w:r>
      <w:r w:rsidR="00B629CF">
        <w:rPr>
          <w:rFonts w:ascii="Arial" w:hAnsi="Arial" w:cs="Arial"/>
        </w:rPr>
        <w:t>à</w:t>
      </w:r>
      <w:r w:rsidRPr="00A55436">
        <w:rPr>
          <w:rFonts w:ascii="Arial" w:hAnsi="Arial" w:cs="Arial"/>
        </w:rPr>
        <w:t xml:space="preserve"> effettuato</w:t>
      </w:r>
      <w:r w:rsidR="002543BC">
        <w:rPr>
          <w:rFonts w:ascii="Arial" w:hAnsi="Arial" w:cs="Arial"/>
        </w:rPr>
        <w:t>, all’ingresso,</w:t>
      </w:r>
      <w:r w:rsidR="00377FFD" w:rsidRPr="00A55436">
        <w:rPr>
          <w:rFonts w:ascii="Arial" w:hAnsi="Arial" w:cs="Arial"/>
        </w:rPr>
        <w:t xml:space="preserve"> </w:t>
      </w:r>
      <w:r w:rsidRPr="00A55436">
        <w:rPr>
          <w:rFonts w:ascii="Arial" w:hAnsi="Arial" w:cs="Arial"/>
        </w:rPr>
        <w:t>il controllo</w:t>
      </w:r>
      <w:r w:rsidR="00377FFD" w:rsidRPr="00A55436">
        <w:rPr>
          <w:rFonts w:ascii="Arial" w:hAnsi="Arial" w:cs="Arial"/>
        </w:rPr>
        <w:t xml:space="preserve"> </w:t>
      </w:r>
      <w:r w:rsidRPr="00A55436">
        <w:rPr>
          <w:rFonts w:ascii="Arial" w:hAnsi="Arial" w:cs="Arial"/>
        </w:rPr>
        <w:t>del</w:t>
      </w:r>
      <w:r w:rsidR="00377FFD" w:rsidRPr="00A55436">
        <w:rPr>
          <w:rFonts w:ascii="Arial" w:hAnsi="Arial" w:cs="Arial"/>
        </w:rPr>
        <w:t>la temperatura corporea</w:t>
      </w:r>
      <w:r w:rsidRPr="00A55436">
        <w:rPr>
          <w:rFonts w:ascii="Arial" w:hAnsi="Arial" w:cs="Arial"/>
        </w:rPr>
        <w:t xml:space="preserve"> e</w:t>
      </w:r>
      <w:r w:rsidR="00377FFD" w:rsidRPr="00A55436">
        <w:rPr>
          <w:rFonts w:ascii="Arial" w:hAnsi="Arial" w:cs="Arial"/>
        </w:rPr>
        <w:t xml:space="preserve"> impe</w:t>
      </w:r>
      <w:r w:rsidRPr="00A55436">
        <w:rPr>
          <w:rFonts w:ascii="Arial" w:hAnsi="Arial" w:cs="Arial"/>
        </w:rPr>
        <w:t>dito</w:t>
      </w:r>
      <w:r w:rsidR="00377FFD" w:rsidRPr="00A55436">
        <w:rPr>
          <w:rFonts w:ascii="Arial" w:hAnsi="Arial" w:cs="Arial"/>
        </w:rPr>
        <w:t xml:space="preserve"> l’accesso in caso di temperatura &gt;37,5 °C.</w:t>
      </w:r>
    </w:p>
    <w:p w:rsidR="00377FFD" w:rsidRPr="00A55436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7FFD" w:rsidRPr="00A55436" w:rsidRDefault="002C0385" w:rsidP="002C0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436">
        <w:rPr>
          <w:rFonts w:ascii="Arial" w:hAnsi="Arial" w:cs="Arial"/>
        </w:rPr>
        <w:t>S</w:t>
      </w:r>
      <w:r w:rsidR="00B629CF">
        <w:rPr>
          <w:rFonts w:ascii="Arial" w:hAnsi="Arial" w:cs="Arial"/>
        </w:rPr>
        <w:t>aranno</w:t>
      </w:r>
      <w:r w:rsidR="00377FFD" w:rsidRPr="00A55436">
        <w:rPr>
          <w:rFonts w:ascii="Arial" w:hAnsi="Arial" w:cs="Arial"/>
        </w:rPr>
        <w:t xml:space="preserve"> disponibili prodotti per l’igien</w:t>
      </w:r>
      <w:r w:rsidR="00B1518B">
        <w:rPr>
          <w:rFonts w:ascii="Arial" w:hAnsi="Arial" w:cs="Arial"/>
        </w:rPr>
        <w:t>e</w:t>
      </w:r>
      <w:r w:rsidR="00377FFD" w:rsidRPr="00A55436">
        <w:rPr>
          <w:rFonts w:ascii="Arial" w:hAnsi="Arial" w:cs="Arial"/>
        </w:rPr>
        <w:t xml:space="preserve"> delle mani in più punti </w:t>
      </w:r>
      <w:r w:rsidR="00F52797">
        <w:rPr>
          <w:rFonts w:ascii="Arial" w:hAnsi="Arial" w:cs="Arial"/>
        </w:rPr>
        <w:t>dell’area destinata all’evento</w:t>
      </w:r>
      <w:r w:rsidRPr="00A55436">
        <w:rPr>
          <w:rFonts w:ascii="Arial" w:hAnsi="Arial" w:cs="Arial"/>
        </w:rPr>
        <w:t xml:space="preserve"> e all’</w:t>
      </w:r>
      <w:r w:rsidR="00377FFD" w:rsidRPr="00A55436">
        <w:rPr>
          <w:rFonts w:ascii="Arial" w:hAnsi="Arial" w:cs="Arial"/>
        </w:rPr>
        <w:t>ingresso.</w:t>
      </w:r>
    </w:p>
    <w:p w:rsidR="00377FFD" w:rsidRPr="00A55436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7FFD" w:rsidRPr="00A55436" w:rsidRDefault="002C0385" w:rsidP="002C0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436">
        <w:rPr>
          <w:rFonts w:ascii="Arial" w:hAnsi="Arial" w:cs="Arial"/>
        </w:rPr>
        <w:t>I</w:t>
      </w:r>
      <w:r w:rsidR="00377FFD" w:rsidRPr="00A55436">
        <w:rPr>
          <w:rFonts w:ascii="Arial" w:hAnsi="Arial" w:cs="Arial"/>
        </w:rPr>
        <w:t xml:space="preserve"> posti a sedere preved</w:t>
      </w:r>
      <w:r w:rsidR="00C82160">
        <w:rPr>
          <w:rFonts w:ascii="Arial" w:hAnsi="Arial" w:cs="Arial"/>
        </w:rPr>
        <w:t>ono</w:t>
      </w:r>
      <w:r w:rsidR="00377FFD" w:rsidRPr="00A55436">
        <w:rPr>
          <w:rFonts w:ascii="Arial" w:hAnsi="Arial" w:cs="Arial"/>
        </w:rPr>
        <w:t xml:space="preserve"> una seduta e un distanziamento minimo, tra uno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>spettatore e l’altro (testa/testa), sia frontalmente che lateralmente, di almeno 1 metro.</w:t>
      </w:r>
    </w:p>
    <w:p w:rsidR="00377FFD" w:rsidRPr="00A55436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7FFD" w:rsidRPr="00A55436" w:rsidRDefault="002C0385" w:rsidP="002C0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5436">
        <w:rPr>
          <w:rFonts w:ascii="Arial" w:hAnsi="Arial" w:cs="Arial"/>
        </w:rPr>
        <w:t>G</w:t>
      </w:r>
      <w:r w:rsidR="00377FFD" w:rsidRPr="00A55436">
        <w:rPr>
          <w:rFonts w:ascii="Arial" w:hAnsi="Arial" w:cs="Arial"/>
        </w:rPr>
        <w:t>li spettatori d</w:t>
      </w:r>
      <w:r w:rsidR="00B1518B">
        <w:rPr>
          <w:rFonts w:ascii="Arial" w:hAnsi="Arial" w:cs="Arial"/>
        </w:rPr>
        <w:t>ovranno</w:t>
      </w:r>
      <w:r w:rsidR="00377FFD" w:rsidRPr="00A55436">
        <w:rPr>
          <w:rFonts w:ascii="Arial" w:hAnsi="Arial" w:cs="Arial"/>
        </w:rPr>
        <w:t xml:space="preserve"> indossare la mascherina fino al momento del raggiungimento del</w:t>
      </w:r>
      <w:r w:rsidRPr="00A55436">
        <w:rPr>
          <w:rFonts w:ascii="Arial" w:hAnsi="Arial" w:cs="Arial"/>
        </w:rPr>
        <w:t xml:space="preserve"> p</w:t>
      </w:r>
      <w:r w:rsidR="00377FFD" w:rsidRPr="00A55436">
        <w:rPr>
          <w:rFonts w:ascii="Arial" w:hAnsi="Arial" w:cs="Arial"/>
        </w:rPr>
        <w:t>osto</w:t>
      </w:r>
      <w:r w:rsidRPr="00A55436">
        <w:rPr>
          <w:rFonts w:ascii="Arial" w:hAnsi="Arial" w:cs="Arial"/>
        </w:rPr>
        <w:t xml:space="preserve"> a sedere</w:t>
      </w:r>
      <w:r w:rsidR="00377FFD" w:rsidRPr="00A55436">
        <w:rPr>
          <w:rFonts w:ascii="Arial" w:hAnsi="Arial" w:cs="Arial"/>
        </w:rPr>
        <w:t xml:space="preserve"> e ogni qualvolta ci si allontani dallo stesso. Sono esclusi da tale obbligo i bambini di età inferiore a 6 anni, i soggetti con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>disabilità non compatibili con l’uso continuativo della mascherina e i soggetti che</w:t>
      </w:r>
      <w:r w:rsidRPr="00A55436">
        <w:rPr>
          <w:rFonts w:ascii="Arial" w:hAnsi="Arial" w:cs="Arial"/>
        </w:rPr>
        <w:t xml:space="preserve"> </w:t>
      </w:r>
      <w:r w:rsidR="00377FFD" w:rsidRPr="00A55436">
        <w:rPr>
          <w:rFonts w:ascii="Arial" w:hAnsi="Arial" w:cs="Arial"/>
        </w:rPr>
        <w:t>interagiscono con i predetti.</w:t>
      </w:r>
    </w:p>
    <w:p w:rsidR="00377FFD" w:rsidRPr="00A55436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7FFD" w:rsidRDefault="00B1518B" w:rsidP="002C0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Sarà</w:t>
      </w:r>
      <w:r w:rsidR="002C0385" w:rsidRPr="00A55436">
        <w:rPr>
          <w:rFonts w:ascii="Arial" w:hAnsi="Arial" w:cs="Arial"/>
        </w:rPr>
        <w:t xml:space="preserve"> presente </w:t>
      </w:r>
      <w:r w:rsidR="00377FFD" w:rsidRPr="00A55436">
        <w:rPr>
          <w:rFonts w:ascii="Arial" w:hAnsi="Arial" w:cs="Arial"/>
        </w:rPr>
        <w:t xml:space="preserve">personale </w:t>
      </w:r>
      <w:r w:rsidR="002C0385" w:rsidRPr="00A55436">
        <w:rPr>
          <w:rFonts w:ascii="Arial" w:hAnsi="Arial" w:cs="Arial"/>
        </w:rPr>
        <w:t>d</w:t>
      </w:r>
      <w:r w:rsidR="00A55436" w:rsidRPr="00A55436">
        <w:rPr>
          <w:rFonts w:ascii="Arial" w:hAnsi="Arial" w:cs="Arial"/>
        </w:rPr>
        <w:t>e</w:t>
      </w:r>
      <w:r w:rsidR="002C0385" w:rsidRPr="00A55436">
        <w:rPr>
          <w:rFonts w:ascii="Arial" w:hAnsi="Arial" w:cs="Arial"/>
        </w:rPr>
        <w:t xml:space="preserve">ll’Organizzazione </w:t>
      </w:r>
      <w:r w:rsidR="00A55436" w:rsidRPr="00A55436">
        <w:rPr>
          <w:rFonts w:ascii="Arial" w:hAnsi="Arial" w:cs="Arial"/>
        </w:rPr>
        <w:t xml:space="preserve">incaricato </w:t>
      </w:r>
      <w:r w:rsidR="00377FFD" w:rsidRPr="00A55436">
        <w:rPr>
          <w:rFonts w:ascii="Arial" w:hAnsi="Arial" w:cs="Arial"/>
        </w:rPr>
        <w:t xml:space="preserve">di promuovere e monitorare le misure di prevenzione. </w:t>
      </w:r>
    </w:p>
    <w:p w:rsidR="000F5988" w:rsidRDefault="000F5988" w:rsidP="000F5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5988" w:rsidRDefault="000F5988" w:rsidP="002C0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5988">
        <w:rPr>
          <w:rFonts w:ascii="Arial" w:hAnsi="Arial" w:cs="Arial"/>
        </w:rPr>
        <w:t xml:space="preserve">Sarà possibile acquisire il titolo di accesso alle proiezioni </w:t>
      </w:r>
      <w:r w:rsidR="00B1518B">
        <w:rPr>
          <w:rFonts w:ascii="Arial" w:hAnsi="Arial" w:cs="Arial"/>
        </w:rPr>
        <w:t xml:space="preserve">cinematografiche </w:t>
      </w:r>
      <w:r w:rsidRPr="000F5988">
        <w:rPr>
          <w:rFonts w:ascii="Arial" w:hAnsi="Arial" w:cs="Arial"/>
        </w:rPr>
        <w:t xml:space="preserve">esclusivamente tramite acquisto online o presso il botteghino del Teatro </w:t>
      </w:r>
      <w:proofErr w:type="spellStart"/>
      <w:r w:rsidRPr="000F5988">
        <w:rPr>
          <w:rFonts w:ascii="Arial" w:hAnsi="Arial" w:cs="Arial"/>
        </w:rPr>
        <w:t>Piccinni</w:t>
      </w:r>
      <w:proofErr w:type="spellEnd"/>
      <w:r w:rsidR="00B1518B">
        <w:rPr>
          <w:rFonts w:ascii="Arial" w:hAnsi="Arial" w:cs="Arial"/>
        </w:rPr>
        <w:t>.</w:t>
      </w:r>
    </w:p>
    <w:p w:rsidR="00FC340A" w:rsidRDefault="00FC340A" w:rsidP="00FC340A">
      <w:pPr>
        <w:pStyle w:val="Paragrafoelenco"/>
        <w:rPr>
          <w:rFonts w:ascii="Arial" w:hAnsi="Arial" w:cs="Arial"/>
        </w:rPr>
      </w:pPr>
    </w:p>
    <w:p w:rsidR="00FC340A" w:rsidRPr="000F5988" w:rsidRDefault="00FC340A" w:rsidP="002C0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consiglia di raggiungere il luogo delle proiezioni con un congruo anticipo, tenuto conto dei vari controlli che saranno effettuati all’ingresso.</w:t>
      </w:r>
    </w:p>
    <w:p w:rsidR="00377FFD" w:rsidRDefault="00377FFD" w:rsidP="00377FFD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</w:rPr>
      </w:pPr>
      <w:bookmarkStart w:id="0" w:name="_GoBack"/>
      <w:bookmarkEnd w:id="0"/>
    </w:p>
    <w:sectPr w:rsidR="00377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E8C"/>
    <w:multiLevelType w:val="hybridMultilevel"/>
    <w:tmpl w:val="0942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571"/>
    <w:multiLevelType w:val="hybridMultilevel"/>
    <w:tmpl w:val="80F00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D"/>
    <w:rsid w:val="00064624"/>
    <w:rsid w:val="000F5988"/>
    <w:rsid w:val="002543BC"/>
    <w:rsid w:val="002C0385"/>
    <w:rsid w:val="00377FFD"/>
    <w:rsid w:val="00610B96"/>
    <w:rsid w:val="006312E1"/>
    <w:rsid w:val="007058AB"/>
    <w:rsid w:val="009F5ACB"/>
    <w:rsid w:val="00A55436"/>
    <w:rsid w:val="00B1518B"/>
    <w:rsid w:val="00B342AF"/>
    <w:rsid w:val="00B629CF"/>
    <w:rsid w:val="00C82160"/>
    <w:rsid w:val="00E839A7"/>
    <w:rsid w:val="00EA6F68"/>
    <w:rsid w:val="00F52797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40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4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Eustacchio Lionetti</dc:creator>
  <cp:lastModifiedBy>Signorello Michele</cp:lastModifiedBy>
  <cp:revision>2</cp:revision>
  <dcterms:created xsi:type="dcterms:W3CDTF">2020-08-14T10:29:00Z</dcterms:created>
  <dcterms:modified xsi:type="dcterms:W3CDTF">2020-08-14T10:29:00Z</dcterms:modified>
</cp:coreProperties>
</file>