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2B" w:rsidRDefault="0044382B">
      <w:pPr>
        <w:rPr>
          <w:sz w:val="26"/>
          <w:szCs w:val="26"/>
        </w:rPr>
      </w:pPr>
      <w:bookmarkStart w:id="0" w:name="_GoBack"/>
      <w:bookmarkEnd w:id="0"/>
    </w:p>
    <w:p w:rsidR="0044382B" w:rsidRDefault="007363A1">
      <w:r>
        <w:rPr>
          <w:noProof/>
          <w:lang w:bidi="ar-SA"/>
        </w:rPr>
        <w:drawing>
          <wp:inline distT="0" distB="0" distL="0" distR="0">
            <wp:extent cx="12858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2B" w:rsidRDefault="0044382B"/>
    <w:p w:rsidR="0044382B" w:rsidRDefault="004438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382B" w:rsidRDefault="0044382B">
      <w:pPr>
        <w:jc w:val="center"/>
        <w:rPr>
          <w:b/>
        </w:rPr>
      </w:pPr>
      <w:r>
        <w:rPr>
          <w:b/>
        </w:rPr>
        <w:t>SCHEDA DI SINTESI</w:t>
      </w:r>
    </w:p>
    <w:p w:rsidR="00F85ADA" w:rsidRDefault="00F85ADA">
      <w:pPr>
        <w:jc w:val="center"/>
        <w:rPr>
          <w:b/>
        </w:rPr>
      </w:pPr>
    </w:p>
    <w:p w:rsidR="00F85ADA" w:rsidRDefault="00F85ADA">
      <w:pPr>
        <w:jc w:val="center"/>
      </w:pPr>
    </w:p>
    <w:p w:rsidR="0044382B" w:rsidRDefault="0044382B">
      <w:pPr>
        <w:jc w:val="center"/>
        <w:rPr>
          <w:b/>
        </w:rPr>
      </w:pPr>
    </w:p>
    <w:p w:rsidR="0044382B" w:rsidRDefault="0044382B">
      <w:pPr>
        <w:jc w:val="both"/>
        <w:rPr>
          <w:b/>
        </w:rPr>
      </w:pPr>
      <w:r>
        <w:rPr>
          <w:b/>
        </w:rPr>
        <w:t>TAVOLO DI PROGETTAZIONE PARTECIPATA PER LA STESURA NEL PIANO SOCIALE DI ZONA 2018-2020</w:t>
      </w:r>
    </w:p>
    <w:p w:rsidR="00F85ADA" w:rsidRDefault="00F85ADA">
      <w:pPr>
        <w:jc w:val="both"/>
        <w:rPr>
          <w:b/>
        </w:rPr>
      </w:pPr>
    </w:p>
    <w:p w:rsidR="00F85ADA" w:rsidRDefault="00F85ADA">
      <w:pPr>
        <w:jc w:val="both"/>
      </w:pPr>
    </w:p>
    <w:p w:rsidR="0044382B" w:rsidRDefault="0044382B">
      <w:pPr>
        <w:ind w:left="705"/>
        <w:jc w:val="both"/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La sottoscritta </w:t>
      </w:r>
      <w:r w:rsidRPr="00F85ADA">
        <w:rPr>
          <w:rFonts w:ascii="Tahoma" w:hAnsi="Tahoma" w:cs="Tahoma"/>
          <w:b/>
          <w:sz w:val="22"/>
          <w:szCs w:val="22"/>
        </w:rPr>
        <w:t>organizzazione</w:t>
      </w:r>
    </w:p>
    <w:p w:rsidR="0044382B" w:rsidRPr="00F85ADA" w:rsidRDefault="0044382B">
      <w:pPr>
        <w:tabs>
          <w:tab w:val="left" w:pos="10350"/>
        </w:tabs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Denominazione/ragione sociale______________________________________________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Natura Giuridica ___________________________________________________________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Rappresentante Legale _____________________________________________________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Nato a ___________________________ Prov _____________ il 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Residente in _________________________________ alla via 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Sede Legale in ____________________________ alla via 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Sede/i operativa/e __________________________________________________________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Tel___________________ Fax ________________ e-mail :__________________________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Referente per la partecipazione al Percorso di Progettazione Partecipata e ai Tavoli Tematici (se diverso dal legale rappresentante) :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sig____________________________________________ tel 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cellulare ________________________________e-mail ____________________________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Fax __________________________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partecipante al tavolo di Progettazione del 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spacing w:line="276" w:lineRule="auto"/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□ venerdì 9 febbraio alle ore 11.0 incontro con le </w:t>
      </w:r>
      <w:r w:rsidRPr="00F85ADA">
        <w:rPr>
          <w:rFonts w:ascii="Tahoma" w:hAnsi="Tahoma" w:cs="Tahoma"/>
          <w:b/>
          <w:sz w:val="22"/>
          <w:szCs w:val="22"/>
        </w:rPr>
        <w:t>Organizzazioni Sindacali</w:t>
      </w:r>
      <w:r w:rsidRPr="00F85ADA">
        <w:rPr>
          <w:rFonts w:ascii="Tahoma" w:hAnsi="Tahoma" w:cs="Tahoma"/>
          <w:sz w:val="22"/>
          <w:szCs w:val="22"/>
        </w:rPr>
        <w:t>;</w:t>
      </w:r>
    </w:p>
    <w:p w:rsidR="0044382B" w:rsidRPr="00F85ADA" w:rsidRDefault="0044382B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b/>
          <w:sz w:val="22"/>
          <w:szCs w:val="22"/>
        </w:rPr>
        <w:t>□  l</w:t>
      </w:r>
      <w:r w:rsidRPr="00F85ADA">
        <w:rPr>
          <w:rFonts w:ascii="Tahoma" w:hAnsi="Tahoma" w:cs="Tahoma"/>
          <w:sz w:val="22"/>
          <w:szCs w:val="22"/>
        </w:rPr>
        <w:t>unedì 12</w:t>
      </w:r>
      <w:bookmarkStart w:id="1" w:name="OBJ_PREFIX_DWT100_com_zimbra_date"/>
      <w:bookmarkEnd w:id="1"/>
      <w:r w:rsidRPr="00F85ADA">
        <w:rPr>
          <w:rFonts w:ascii="Tahoma" w:hAnsi="Tahoma" w:cs="Tahoma"/>
          <w:sz w:val="22"/>
          <w:szCs w:val="22"/>
        </w:rPr>
        <w:t xml:space="preserve"> febbraio dalle 9.00 alle 13.00: incontro con il </w:t>
      </w:r>
      <w:r w:rsidRPr="00F85ADA">
        <w:rPr>
          <w:rFonts w:ascii="Tahoma" w:hAnsi="Tahoma" w:cs="Tahoma"/>
          <w:b/>
          <w:sz w:val="22"/>
          <w:szCs w:val="22"/>
        </w:rPr>
        <w:t xml:space="preserve">Terzo Settore </w:t>
      </w:r>
      <w:r w:rsidRPr="00F85ADA">
        <w:rPr>
          <w:rFonts w:ascii="Tahoma" w:hAnsi="Tahoma" w:cs="Tahoma"/>
          <w:sz w:val="22"/>
          <w:szCs w:val="22"/>
        </w:rPr>
        <w:t>su</w:t>
      </w:r>
      <w:r w:rsidRPr="00F85ADA">
        <w:rPr>
          <w:rFonts w:ascii="Tahoma" w:hAnsi="Tahoma" w:cs="Tahoma"/>
          <w:b/>
          <w:sz w:val="22"/>
          <w:szCs w:val="22"/>
        </w:rPr>
        <w:t xml:space="preserve"> </w:t>
      </w:r>
      <w:r w:rsidRPr="00F85ADA">
        <w:rPr>
          <w:rFonts w:ascii="Tahoma" w:hAnsi="Tahoma" w:cs="Tahoma"/>
          <w:sz w:val="22"/>
          <w:szCs w:val="22"/>
        </w:rPr>
        <w:t>povertà, immigrazione e welfare d'accesso;</w:t>
      </w:r>
    </w:p>
    <w:p w:rsidR="0044382B" w:rsidRPr="00F85ADA" w:rsidRDefault="0044382B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□ martedì 13</w:t>
      </w:r>
      <w:bookmarkStart w:id="2" w:name="OBJ_PREFIX_DWT101_com_zimbra_date"/>
      <w:bookmarkEnd w:id="2"/>
      <w:r w:rsidRPr="00F85ADA">
        <w:rPr>
          <w:rFonts w:ascii="Tahoma" w:hAnsi="Tahoma" w:cs="Tahoma"/>
          <w:sz w:val="22"/>
          <w:szCs w:val="22"/>
        </w:rPr>
        <w:t xml:space="preserve"> febbraio dalle 15.00: incontro con il </w:t>
      </w:r>
      <w:r w:rsidRPr="00F85ADA">
        <w:rPr>
          <w:rFonts w:ascii="Tahoma" w:hAnsi="Tahoma" w:cs="Tahoma"/>
          <w:b/>
          <w:sz w:val="22"/>
          <w:szCs w:val="22"/>
        </w:rPr>
        <w:t xml:space="preserve">Terzo Settore </w:t>
      </w:r>
      <w:r w:rsidRPr="00F85ADA">
        <w:rPr>
          <w:rFonts w:ascii="Tahoma" w:hAnsi="Tahoma" w:cs="Tahoma"/>
          <w:sz w:val="22"/>
          <w:szCs w:val="22"/>
        </w:rPr>
        <w:t>su</w:t>
      </w:r>
      <w:r w:rsidRPr="00F85ADA">
        <w:rPr>
          <w:rFonts w:ascii="Tahoma" w:hAnsi="Tahoma" w:cs="Tahoma"/>
          <w:b/>
          <w:sz w:val="22"/>
          <w:szCs w:val="22"/>
        </w:rPr>
        <w:t xml:space="preserve"> </w:t>
      </w:r>
      <w:r w:rsidRPr="00F85ADA">
        <w:rPr>
          <w:rFonts w:ascii="Tahoma" w:hAnsi="Tahoma" w:cs="Tahoma"/>
          <w:sz w:val="22"/>
          <w:szCs w:val="22"/>
        </w:rPr>
        <w:t>inclusione lavorativa e servizi educativi per l'infanzia;</w:t>
      </w:r>
    </w:p>
    <w:p w:rsidR="0044382B" w:rsidRPr="00F85ADA" w:rsidRDefault="0044382B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lastRenderedPageBreak/>
        <w:t>□ mercoledì 14</w:t>
      </w:r>
      <w:bookmarkStart w:id="3" w:name="OBJ_PREFIX_DWT102_com_zimbra_date"/>
      <w:bookmarkEnd w:id="3"/>
      <w:r w:rsidRPr="00F85ADA">
        <w:rPr>
          <w:rFonts w:ascii="Tahoma" w:hAnsi="Tahoma" w:cs="Tahoma"/>
          <w:sz w:val="22"/>
          <w:szCs w:val="22"/>
        </w:rPr>
        <w:t xml:space="preserve"> febbraio dalle 9.00 alle 13.00: incontro con il </w:t>
      </w:r>
      <w:r w:rsidRPr="00F85ADA">
        <w:rPr>
          <w:rFonts w:ascii="Tahoma" w:hAnsi="Tahoma" w:cs="Tahoma"/>
          <w:b/>
          <w:sz w:val="22"/>
          <w:szCs w:val="22"/>
        </w:rPr>
        <w:t xml:space="preserve">Terzo Settore </w:t>
      </w:r>
      <w:r w:rsidRPr="00F85ADA">
        <w:rPr>
          <w:rFonts w:ascii="Tahoma" w:hAnsi="Tahoma" w:cs="Tahoma"/>
          <w:sz w:val="22"/>
          <w:szCs w:val="22"/>
        </w:rPr>
        <w:t>su</w:t>
      </w:r>
      <w:r w:rsidRPr="00F85ADA">
        <w:rPr>
          <w:rFonts w:ascii="Tahoma" w:hAnsi="Tahoma" w:cs="Tahoma"/>
          <w:b/>
          <w:sz w:val="22"/>
          <w:szCs w:val="22"/>
        </w:rPr>
        <w:t xml:space="preserve"> </w:t>
      </w:r>
      <w:r w:rsidRPr="00F85ADA">
        <w:rPr>
          <w:rFonts w:ascii="Tahoma" w:hAnsi="Tahoma" w:cs="Tahoma"/>
          <w:sz w:val="22"/>
          <w:szCs w:val="22"/>
        </w:rPr>
        <w:t>anziani, disabilità, salute mentale e contrasto alle dipendenze;</w:t>
      </w:r>
    </w:p>
    <w:p w:rsidR="0044382B" w:rsidRPr="00F85ADA" w:rsidRDefault="0044382B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□ giovedì </w:t>
      </w:r>
      <w:bookmarkStart w:id="4" w:name="OBJ_PREFIX_DWT103_com_zimbra_date"/>
      <w:bookmarkEnd w:id="4"/>
      <w:r w:rsidR="004A068C" w:rsidRPr="00F85ADA">
        <w:rPr>
          <w:rFonts w:ascii="Tahoma" w:hAnsi="Tahoma" w:cs="Tahoma"/>
          <w:sz w:val="22"/>
          <w:szCs w:val="22"/>
        </w:rPr>
        <w:t>20</w:t>
      </w:r>
      <w:r w:rsidRPr="00F85ADA">
        <w:rPr>
          <w:rFonts w:ascii="Tahoma" w:hAnsi="Tahoma" w:cs="Tahoma"/>
          <w:sz w:val="22"/>
          <w:szCs w:val="22"/>
        </w:rPr>
        <w:t xml:space="preserve"> febbraio</w:t>
      </w:r>
      <w:r w:rsidR="004A068C" w:rsidRPr="00F85ADA">
        <w:rPr>
          <w:rFonts w:ascii="Tahoma" w:hAnsi="Tahoma" w:cs="Tahoma"/>
          <w:sz w:val="22"/>
          <w:szCs w:val="22"/>
        </w:rPr>
        <w:t xml:space="preserve"> dalle 9.00 alle 13.00 </w:t>
      </w:r>
      <w:r w:rsidRPr="00F85ADA">
        <w:rPr>
          <w:rFonts w:ascii="Tahoma" w:hAnsi="Tahoma" w:cs="Tahoma"/>
          <w:sz w:val="22"/>
          <w:szCs w:val="22"/>
        </w:rPr>
        <w:t xml:space="preserve">: incontro con il </w:t>
      </w:r>
      <w:r w:rsidRPr="00F85ADA">
        <w:rPr>
          <w:rFonts w:ascii="Tahoma" w:hAnsi="Tahoma" w:cs="Tahoma"/>
          <w:b/>
          <w:sz w:val="22"/>
          <w:szCs w:val="22"/>
        </w:rPr>
        <w:t xml:space="preserve">Terzo Settore </w:t>
      </w:r>
      <w:r w:rsidRPr="00F85ADA">
        <w:rPr>
          <w:rFonts w:ascii="Tahoma" w:hAnsi="Tahoma" w:cs="Tahoma"/>
          <w:sz w:val="22"/>
          <w:szCs w:val="22"/>
        </w:rPr>
        <w:t>su</w:t>
      </w:r>
      <w:r w:rsidRPr="00F85ADA">
        <w:rPr>
          <w:rFonts w:ascii="Tahoma" w:hAnsi="Tahoma" w:cs="Tahoma"/>
          <w:b/>
          <w:sz w:val="22"/>
          <w:szCs w:val="22"/>
        </w:rPr>
        <w:t xml:space="preserve"> </w:t>
      </w:r>
      <w:r w:rsidRPr="00F85ADA">
        <w:rPr>
          <w:rFonts w:ascii="Tahoma" w:hAnsi="Tahoma" w:cs="Tahoma"/>
          <w:sz w:val="22"/>
          <w:szCs w:val="22"/>
        </w:rPr>
        <w:t>minori, famiglie e contrasto alla violenza di genere;</w:t>
      </w:r>
    </w:p>
    <w:p w:rsidR="0044382B" w:rsidRPr="00F85ADA" w:rsidRDefault="0044382B">
      <w:pPr>
        <w:ind w:left="705"/>
        <w:jc w:val="center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center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D I C H I A R A </w:t>
      </w:r>
    </w:p>
    <w:p w:rsidR="0044382B" w:rsidRPr="00F85ADA" w:rsidRDefault="0044382B">
      <w:pPr>
        <w:ind w:left="705"/>
        <w:jc w:val="center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center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>(riportare intervento, max 10 righe)</w:t>
      </w:r>
    </w:p>
    <w:p w:rsidR="0044382B" w:rsidRPr="00F85ADA" w:rsidRDefault="0044382B">
      <w:pPr>
        <w:ind w:left="705"/>
        <w:jc w:val="center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center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Data, 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  <w:t xml:space="preserve">  </w:t>
      </w:r>
      <w:r w:rsidRPr="00F85ADA">
        <w:rPr>
          <w:rFonts w:ascii="Tahoma" w:hAnsi="Tahoma" w:cs="Tahoma"/>
          <w:sz w:val="22"/>
          <w:szCs w:val="22"/>
        </w:rPr>
        <w:tab/>
      </w:r>
      <w:r w:rsidRPr="00F85ADA">
        <w:rPr>
          <w:rFonts w:ascii="Tahoma" w:hAnsi="Tahoma" w:cs="Tahoma"/>
          <w:sz w:val="22"/>
          <w:szCs w:val="22"/>
        </w:rPr>
        <w:tab/>
        <w:t>FIRMA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 xml:space="preserve"> </w:t>
      </w: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ind w:left="705"/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jc w:val="both"/>
        <w:rPr>
          <w:rFonts w:ascii="Tahoma" w:hAnsi="Tahoma" w:cs="Tahoma"/>
          <w:sz w:val="22"/>
          <w:szCs w:val="22"/>
        </w:rPr>
      </w:pPr>
    </w:p>
    <w:p w:rsidR="0044382B" w:rsidRPr="00F85ADA" w:rsidRDefault="0044382B">
      <w:pPr>
        <w:jc w:val="both"/>
        <w:rPr>
          <w:rFonts w:ascii="Tahoma" w:hAnsi="Tahoma" w:cs="Tahoma"/>
          <w:sz w:val="22"/>
          <w:szCs w:val="22"/>
        </w:rPr>
      </w:pPr>
      <w:r w:rsidRPr="00F85ADA">
        <w:rPr>
          <w:rFonts w:ascii="Tahoma" w:hAnsi="Tahoma" w:cs="Tahoma"/>
          <w:sz w:val="22"/>
          <w:szCs w:val="22"/>
        </w:rPr>
        <w:tab/>
      </w:r>
    </w:p>
    <w:p w:rsidR="0044382B" w:rsidRPr="00F85ADA" w:rsidRDefault="0044382B">
      <w:pPr>
        <w:rPr>
          <w:rFonts w:ascii="Tahoma" w:hAnsi="Tahoma" w:cs="Tahoma"/>
          <w:sz w:val="22"/>
          <w:szCs w:val="22"/>
        </w:rPr>
      </w:pPr>
    </w:p>
    <w:sectPr w:rsidR="0044382B" w:rsidRPr="00F85ADA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39" w:rsidRDefault="008F7A39">
      <w:r>
        <w:separator/>
      </w:r>
    </w:p>
  </w:endnote>
  <w:endnote w:type="continuationSeparator" w:id="0">
    <w:p w:rsidR="008F7A39" w:rsidRDefault="008F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39" w:rsidRDefault="008F7A39">
      <w:pPr>
        <w:widowControl w:val="0"/>
        <w:suppressAutoHyphens w:val="0"/>
        <w:rPr>
          <w:rFonts w:ascii="Liberation Serif" w:eastAsiaTheme="minorEastAsia"/>
          <w:color w:val="auto"/>
          <w:kern w:val="0"/>
          <w:lang w:bidi="ar-SA"/>
        </w:rPr>
      </w:pPr>
    </w:p>
  </w:footnote>
  <w:footnote w:type="continuationSeparator" w:id="0">
    <w:p w:rsidR="008F7A39" w:rsidRDefault="008F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eastAsia="Times New Roman" w:hAnsi="Symbol"/>
        <w:caps w:val="0"/>
        <w:smallCaps w:val="0"/>
        <w:color w:val="000000"/>
        <w:spacing w:val="0"/>
        <w:sz w:val="26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8C"/>
    <w:rsid w:val="0044382B"/>
    <w:rsid w:val="004A068C"/>
    <w:rsid w:val="007363A1"/>
    <w:rsid w:val="008F7A39"/>
    <w:rsid w:val="00DB528E"/>
    <w:rsid w:val="00F8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eastAsia="Times New Roman"/>
      <w:color w:val="000000"/>
      <w:sz w:val="26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  <w:rPr>
      <w:rFonts w:ascii="Symbol" w:eastAsia="Times New Roman"/>
      <w:color w:val="000000"/>
      <w:sz w:val="26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eastAsia="Times New Roman" w:hAnsi="Liberation Serif"/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tenuzzo</dc:creator>
  <cp:lastModifiedBy>Di Pierro Maria Cristina</cp:lastModifiedBy>
  <cp:revision>2</cp:revision>
  <cp:lastPrinted>2009-10-22T09:20:00Z</cp:lastPrinted>
  <dcterms:created xsi:type="dcterms:W3CDTF">2018-01-24T17:29:00Z</dcterms:created>
  <dcterms:modified xsi:type="dcterms:W3CDTF">2018-01-24T17:29:00Z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Utente</vt:lpwstr>
  </property>
</Properties>
</file>